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DF" w:rsidRPr="00EF354B" w:rsidRDefault="00E628DF" w:rsidP="00E628DF">
      <w:pPr>
        <w:spacing w:after="0" w:line="408" w:lineRule="auto"/>
        <w:ind w:left="120"/>
        <w:jc w:val="center"/>
        <w:rPr>
          <w:lang w:val="ru-RU"/>
        </w:rPr>
      </w:pPr>
      <w:bookmarkStart w:id="0" w:name="block-7747874"/>
      <w:r>
        <w:rPr>
          <w:rFonts w:ascii="Times New Roman" w:hAnsi="Times New Roman"/>
          <w:b/>
          <w:color w:val="000000"/>
          <w:sz w:val="28"/>
          <w:lang w:val="ru-RU"/>
        </w:rPr>
        <w:tab/>
      </w:r>
      <w:r w:rsidRPr="00EF354B">
        <w:rPr>
          <w:rFonts w:ascii="Times New Roman" w:hAnsi="Times New Roman"/>
          <w:b/>
          <w:color w:val="000000"/>
          <w:sz w:val="28"/>
          <w:lang w:val="ru-RU"/>
        </w:rPr>
        <w:t>МИНИСТЕРСТВО ПРОСВЕЩЕНИЯ РОССИЙСКОЙ ФЕДЕРАЦИИ</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 xml:space="preserve">‌Министерство образования Рязанской области‌‌ </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w:t>
      </w:r>
      <w:r>
        <w:rPr>
          <w:rFonts w:ascii="Times New Roman" w:hAnsi="Times New Roman"/>
          <w:b/>
          <w:color w:val="000000"/>
          <w:sz w:val="28"/>
          <w:lang w:val="ru-RU"/>
        </w:rPr>
        <w:t>Администрация муниципального образования- Рыбновский муниципальный район</w:t>
      </w:r>
      <w:r w:rsidRPr="00EF354B">
        <w:rPr>
          <w:rFonts w:ascii="Times New Roman" w:hAnsi="Times New Roman"/>
          <w:b/>
          <w:color w:val="000000"/>
          <w:sz w:val="28"/>
          <w:lang w:val="ru-RU"/>
        </w:rPr>
        <w:t xml:space="preserve"> Рязанской области‌</w:t>
      </w:r>
      <w:r w:rsidRPr="00EF354B">
        <w:rPr>
          <w:rFonts w:ascii="Times New Roman" w:hAnsi="Times New Roman"/>
          <w:color w:val="000000"/>
          <w:sz w:val="28"/>
          <w:lang w:val="ru-RU"/>
        </w:rPr>
        <w:t>​</w:t>
      </w:r>
    </w:p>
    <w:p w:rsidR="00E628DF" w:rsidRDefault="00E628DF" w:rsidP="00E628DF">
      <w:pPr>
        <w:spacing w:after="0" w:line="408" w:lineRule="auto"/>
        <w:ind w:left="120"/>
        <w:jc w:val="center"/>
      </w:pPr>
      <w:r>
        <w:rPr>
          <w:rFonts w:ascii="Times New Roman" w:hAnsi="Times New Roman"/>
          <w:b/>
          <w:color w:val="000000"/>
          <w:sz w:val="28"/>
        </w:rPr>
        <w:t>МБОУ "Рыбновская СШ №1 "</w:t>
      </w: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628DF" w:rsidRPr="00A524D5" w:rsidTr="00D56B0D">
        <w:tc>
          <w:tcPr>
            <w:tcW w:w="3114" w:type="dxa"/>
          </w:tcPr>
          <w:p w:rsidR="00E628DF" w:rsidRPr="0040209D" w:rsidRDefault="00E628D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28DF" w:rsidRPr="00A524D5" w:rsidRDefault="00E628DF"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МО естественно-научного цикла</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628DF" w:rsidRPr="00A524D5" w:rsidRDefault="00E628DF" w:rsidP="00D56B0D">
            <w:pPr>
              <w:autoSpaceDE w:val="0"/>
              <w:autoSpaceDN w:val="0"/>
              <w:spacing w:after="120"/>
              <w:rPr>
                <w:rFonts w:ascii="Times New Roman" w:eastAsia="Times New Roman" w:hAnsi="Times New Roman"/>
                <w:color w:val="000000"/>
                <w:lang w:val="ru-RU"/>
              </w:rPr>
            </w:pPr>
          </w:p>
        </w:tc>
        <w:tc>
          <w:tcPr>
            <w:tcW w:w="3115" w:type="dxa"/>
          </w:tcPr>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p>
        </w:tc>
        <w:tc>
          <w:tcPr>
            <w:tcW w:w="3115" w:type="dxa"/>
          </w:tcPr>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E628DF" w:rsidRPr="00A524D5" w:rsidRDefault="00E628DF"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"Рыбновская СШ №1"</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Степанчук Т. А.</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E628DF" w:rsidRPr="00A524D5" w:rsidRDefault="00E628DF" w:rsidP="00D56B0D">
            <w:pPr>
              <w:autoSpaceDE w:val="0"/>
              <w:autoSpaceDN w:val="0"/>
              <w:spacing w:after="120" w:line="240" w:lineRule="auto"/>
              <w:jc w:val="both"/>
              <w:rPr>
                <w:rFonts w:ascii="Times New Roman" w:eastAsia="Times New Roman" w:hAnsi="Times New Roman"/>
                <w:color w:val="000000"/>
                <w:lang w:val="ru-RU"/>
              </w:rPr>
            </w:pPr>
          </w:p>
        </w:tc>
      </w:tr>
    </w:tbl>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r w:rsidRPr="00EF354B">
        <w:rPr>
          <w:rFonts w:ascii="Times New Roman" w:hAnsi="Times New Roman"/>
          <w:color w:val="000000"/>
          <w:sz w:val="28"/>
          <w:lang w:val="ru-RU"/>
        </w:rPr>
        <w:t>‌</w:t>
      </w: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628DF" w:rsidRPr="00EF354B" w:rsidRDefault="00E628DF" w:rsidP="00E628DF">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4546032</w:t>
      </w:r>
      <w:bookmarkStart w:id="1" w:name="_GoBack"/>
      <w:bookmarkEnd w:id="1"/>
      <w:r w:rsidRPr="00EF354B">
        <w:rPr>
          <w:rFonts w:ascii="Times New Roman" w:hAnsi="Times New Roman"/>
          <w:color w:val="000000"/>
          <w:sz w:val="28"/>
          <w:lang w:val="ru-RU"/>
        </w:rPr>
        <w:t>)</w:t>
      </w:r>
    </w:p>
    <w:p w:rsidR="00E628DF" w:rsidRPr="00EF354B" w:rsidRDefault="00E628DF" w:rsidP="00E628DF">
      <w:pPr>
        <w:spacing w:after="0"/>
        <w:ind w:left="120"/>
        <w:jc w:val="center"/>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 (Базовый уровень)</w:t>
      </w:r>
    </w:p>
    <w:p w:rsidR="00E628DF" w:rsidRPr="00EF354B" w:rsidRDefault="00E628DF" w:rsidP="00E628DF">
      <w:pPr>
        <w:spacing w:after="0" w:line="408" w:lineRule="auto"/>
        <w:ind w:left="120"/>
        <w:jc w:val="center"/>
        <w:rPr>
          <w:lang w:val="ru-RU"/>
        </w:rPr>
      </w:pPr>
      <w:r>
        <w:rPr>
          <w:rFonts w:ascii="Times New Roman" w:hAnsi="Times New Roman"/>
          <w:color w:val="000000"/>
          <w:sz w:val="28"/>
          <w:lang w:val="ru-RU"/>
        </w:rPr>
        <w:t>для обучающихся 8</w:t>
      </w:r>
      <w:r w:rsidRPr="00EF354B">
        <w:rPr>
          <w:rFonts w:ascii="Times New Roman" w:hAnsi="Times New Roman"/>
          <w:color w:val="000000"/>
          <w:sz w:val="28"/>
          <w:lang w:val="ru-RU"/>
        </w:rPr>
        <w:t xml:space="preserve"> классов </w:t>
      </w: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FD4CBD" w:rsidRDefault="00E628DF" w:rsidP="00E628DF">
      <w:pPr>
        <w:ind w:left="120"/>
        <w:jc w:val="center"/>
        <w:rPr>
          <w:rFonts w:ascii="Times New Roman" w:hAnsi="Times New Roman" w:cs="Times New Roman"/>
          <w:lang w:val="ru-RU"/>
        </w:rPr>
      </w:pPr>
      <w:r>
        <w:rPr>
          <w:lang w:val="ru-RU"/>
        </w:rPr>
        <w:t xml:space="preserve">                                                                                                                                                                                                                                       </w:t>
      </w:r>
    </w:p>
    <w:p w:rsidR="00E628DF" w:rsidRPr="00FD4CBD" w:rsidRDefault="00E628DF" w:rsidP="00E628DF">
      <w:pPr>
        <w:spacing w:after="0"/>
        <w:ind w:left="120"/>
        <w:jc w:val="center"/>
        <w:rPr>
          <w:rFonts w:ascii="Times New Roman" w:hAnsi="Times New Roman" w:cs="Times New Roman"/>
          <w:lang w:val="ru-RU"/>
        </w:rPr>
      </w:pPr>
    </w:p>
    <w:p w:rsidR="00E628DF" w:rsidRPr="00EF354B" w:rsidRDefault="00E628DF" w:rsidP="00E628DF">
      <w:pPr>
        <w:spacing w:after="0"/>
        <w:rPr>
          <w:lang w:val="ru-RU"/>
        </w:rPr>
      </w:pPr>
      <w:bookmarkStart w:id="2" w:name="0e4163ab-ce05-47cb-a8af-92a1d51c1d1b"/>
      <w:r>
        <w:rPr>
          <w:rFonts w:ascii="Times New Roman" w:hAnsi="Times New Roman" w:cs="Times New Roman"/>
          <w:lang w:val="ru-RU"/>
        </w:rPr>
        <w:t xml:space="preserve">                                                               </w:t>
      </w:r>
      <w:r>
        <w:rPr>
          <w:lang w:val="ru-RU"/>
        </w:rPr>
        <w:t xml:space="preserve">     </w:t>
      </w:r>
      <w:r w:rsidRPr="00EF354B">
        <w:rPr>
          <w:rFonts w:ascii="Times New Roman" w:hAnsi="Times New Roman"/>
          <w:b/>
          <w:color w:val="000000"/>
          <w:sz w:val="28"/>
          <w:lang w:val="ru-RU"/>
        </w:rPr>
        <w:t>г. Рыбное</w:t>
      </w:r>
      <w:bookmarkEnd w:id="2"/>
      <w:r w:rsidRPr="00EF354B">
        <w:rPr>
          <w:rFonts w:ascii="Times New Roman" w:hAnsi="Times New Roman"/>
          <w:b/>
          <w:color w:val="000000"/>
          <w:sz w:val="28"/>
          <w:lang w:val="ru-RU"/>
        </w:rPr>
        <w:t xml:space="preserve">‌ </w:t>
      </w:r>
      <w:bookmarkStart w:id="3" w:name="491e05a7-f9e6-4844-988f-66989e75e9e7"/>
      <w:r>
        <w:rPr>
          <w:rFonts w:ascii="Times New Roman" w:hAnsi="Times New Roman"/>
          <w:b/>
          <w:color w:val="000000"/>
          <w:sz w:val="28"/>
          <w:lang w:val="ru-RU"/>
        </w:rPr>
        <w:t>2024</w:t>
      </w:r>
      <w:bookmarkEnd w:id="3"/>
    </w:p>
    <w:p w:rsidR="00E628DF" w:rsidRPr="00EF354B" w:rsidRDefault="00E628DF" w:rsidP="00E628DF">
      <w:pPr>
        <w:spacing w:after="0"/>
        <w:ind w:left="120"/>
        <w:rPr>
          <w:lang w:val="ru-RU"/>
        </w:rPr>
      </w:pPr>
    </w:p>
    <w:p w:rsidR="00E628DF" w:rsidRPr="00EF354B" w:rsidRDefault="00E628DF" w:rsidP="00E628DF">
      <w:pPr>
        <w:rPr>
          <w:lang w:val="ru-RU"/>
        </w:rPr>
        <w:sectPr w:rsidR="00E628DF" w:rsidRPr="00EF354B">
          <w:pgSz w:w="11906" w:h="16383"/>
          <w:pgMar w:top="1134" w:right="850" w:bottom="1134" w:left="1701" w:header="720" w:footer="720" w:gutter="0"/>
          <w:cols w:space="720"/>
        </w:sectPr>
      </w:pPr>
    </w:p>
    <w:p w:rsidR="00E628DF" w:rsidRPr="00EF354B" w:rsidRDefault="00E628DF" w:rsidP="00E628DF">
      <w:pPr>
        <w:tabs>
          <w:tab w:val="center" w:pos="4737"/>
        </w:tabs>
        <w:spacing w:after="0" w:line="408" w:lineRule="auto"/>
        <w:ind w:left="120"/>
        <w:rPr>
          <w:lang w:val="ru-RU"/>
        </w:rPr>
      </w:pPr>
      <w:r w:rsidRPr="00EF354B">
        <w:rPr>
          <w:rFonts w:ascii="Times New Roman" w:hAnsi="Times New Roman"/>
          <w:b/>
          <w:color w:val="000000"/>
          <w:sz w:val="28"/>
          <w:lang w:val="ru-RU"/>
        </w:rPr>
        <w:lastRenderedPageBreak/>
        <w:t>МИНИСТЕРСТВО ПРОСВЕЩЕНИЯ РОССИЙСКОЙ ФЕДЕРАЦИИ</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w:t>
      </w:r>
      <w:bookmarkStart w:id="4" w:name="458a8b50-bc87-4dce-ba15-54688bfa7451"/>
      <w:r w:rsidRPr="00EF354B">
        <w:rPr>
          <w:rFonts w:ascii="Times New Roman" w:hAnsi="Times New Roman"/>
          <w:b/>
          <w:color w:val="000000"/>
          <w:sz w:val="28"/>
          <w:lang w:val="ru-RU"/>
        </w:rPr>
        <w:t>Министерство образования Рязанской области</w:t>
      </w:r>
      <w:bookmarkEnd w:id="4"/>
      <w:r w:rsidRPr="00EF354B">
        <w:rPr>
          <w:rFonts w:ascii="Times New Roman" w:hAnsi="Times New Roman"/>
          <w:b/>
          <w:color w:val="000000"/>
          <w:sz w:val="28"/>
          <w:lang w:val="ru-RU"/>
        </w:rPr>
        <w:t xml:space="preserve">‌‌ </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w:t>
      </w:r>
      <w:bookmarkStart w:id="5" w:name="a4973ee1-7119-49dd-ab64-b9ca30404961"/>
      <w:r w:rsidRPr="00EF354B">
        <w:rPr>
          <w:rFonts w:ascii="Times New Roman" w:hAnsi="Times New Roman"/>
          <w:b/>
          <w:color w:val="000000"/>
          <w:sz w:val="28"/>
          <w:lang w:val="ru-RU"/>
        </w:rPr>
        <w:t>Управление образования и молодежной политики Рыбновского муниципального района Рязанской области</w:t>
      </w:r>
      <w:bookmarkEnd w:id="5"/>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E628DF" w:rsidRDefault="00E628DF" w:rsidP="00E628DF">
      <w:pPr>
        <w:spacing w:after="0" w:line="408" w:lineRule="auto"/>
        <w:ind w:left="120"/>
        <w:jc w:val="center"/>
      </w:pPr>
      <w:r>
        <w:rPr>
          <w:rFonts w:ascii="Times New Roman" w:hAnsi="Times New Roman"/>
          <w:b/>
          <w:color w:val="000000"/>
          <w:sz w:val="28"/>
        </w:rPr>
        <w:t>МБОУ "Рыбновская СШ №1 "</w:t>
      </w: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tbl>
      <w:tblPr>
        <w:tblW w:w="0" w:type="auto"/>
        <w:tblLook w:val="04A0" w:firstRow="1" w:lastRow="0" w:firstColumn="1" w:lastColumn="0" w:noHBand="0" w:noVBand="1"/>
      </w:tblPr>
      <w:tblGrid>
        <w:gridCol w:w="219"/>
        <w:gridCol w:w="2338"/>
        <w:gridCol w:w="2338"/>
        <w:gridCol w:w="2338"/>
        <w:gridCol w:w="2338"/>
      </w:tblGrid>
      <w:tr w:rsidR="00E628DF" w:rsidRPr="00E628DF" w:rsidTr="00D56B0D">
        <w:tc>
          <w:tcPr>
            <w:tcW w:w="3114" w:type="dxa"/>
          </w:tcPr>
          <w:p w:rsidR="00E628DF" w:rsidRPr="0040209D" w:rsidRDefault="00E628D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28DF" w:rsidRPr="0040209D" w:rsidRDefault="00E628DF" w:rsidP="00D56B0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РАССМОТРЕНО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естественно-научного цикла</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Сухова Н. В.</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F354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120"/>
              <w:rPr>
                <w:rFonts w:ascii="Times New Roman" w:eastAsia="Times New Roman" w:hAnsi="Times New Roman"/>
                <w:color w:val="000000"/>
                <w:sz w:val="24"/>
                <w:szCs w:val="24"/>
                <w:lang w:val="ru-RU"/>
              </w:rPr>
            </w:pPr>
          </w:p>
        </w:tc>
        <w:tc>
          <w:tcPr>
            <w:tcW w:w="3115" w:type="dxa"/>
          </w:tcPr>
          <w:p w:rsidR="00E628DF" w:rsidRPr="0040209D" w:rsidRDefault="00E628DF" w:rsidP="00D56B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центра «Точка роста»</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Акимова Е. С.</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28DF" w:rsidRPr="0040209D" w:rsidRDefault="00E628DF" w:rsidP="00D56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Акимова Е. С.</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28DF" w:rsidRDefault="00E628DF" w:rsidP="00D56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"Рыбновская СШ №1"</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Степанчук Т. А.</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120" w:line="240" w:lineRule="auto"/>
              <w:jc w:val="both"/>
              <w:rPr>
                <w:rFonts w:ascii="Times New Roman" w:eastAsia="Times New Roman" w:hAnsi="Times New Roman"/>
                <w:color w:val="000000"/>
                <w:sz w:val="24"/>
                <w:szCs w:val="24"/>
                <w:lang w:val="ru-RU"/>
              </w:rPr>
            </w:pPr>
          </w:p>
        </w:tc>
      </w:tr>
    </w:tbl>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r w:rsidRPr="00EF354B">
        <w:rPr>
          <w:rFonts w:ascii="Times New Roman" w:hAnsi="Times New Roman"/>
          <w:color w:val="000000"/>
          <w:sz w:val="28"/>
          <w:lang w:val="ru-RU"/>
        </w:rPr>
        <w:t>‌</w:t>
      </w: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628DF" w:rsidRPr="00EF354B" w:rsidRDefault="00E628DF" w:rsidP="00E628DF">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4546032</w:t>
      </w:r>
      <w:r w:rsidRPr="00EF354B">
        <w:rPr>
          <w:rFonts w:ascii="Times New Roman" w:hAnsi="Times New Roman"/>
          <w:color w:val="000000"/>
          <w:sz w:val="28"/>
          <w:lang w:val="ru-RU"/>
        </w:rPr>
        <w:t>)</w:t>
      </w:r>
    </w:p>
    <w:p w:rsidR="00E628DF" w:rsidRPr="00EF354B" w:rsidRDefault="00E628DF" w:rsidP="00E628DF">
      <w:pPr>
        <w:spacing w:after="0"/>
        <w:ind w:left="120"/>
        <w:jc w:val="center"/>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 (Базовый уровень)</w:t>
      </w:r>
    </w:p>
    <w:p w:rsidR="00E628DF" w:rsidRPr="00EF354B" w:rsidRDefault="00E628DF" w:rsidP="00E628DF">
      <w:pPr>
        <w:spacing w:after="0" w:line="408" w:lineRule="auto"/>
        <w:ind w:left="120"/>
        <w:jc w:val="center"/>
        <w:rPr>
          <w:lang w:val="ru-RU"/>
        </w:rPr>
      </w:pPr>
      <w:r>
        <w:rPr>
          <w:rFonts w:ascii="Times New Roman" w:hAnsi="Times New Roman"/>
          <w:color w:val="000000"/>
          <w:sz w:val="28"/>
          <w:lang w:val="ru-RU"/>
        </w:rPr>
        <w:t>для обучающихся 8</w:t>
      </w:r>
      <w:r w:rsidRPr="00EF354B">
        <w:rPr>
          <w:rFonts w:ascii="Times New Roman" w:hAnsi="Times New Roman"/>
          <w:color w:val="000000"/>
          <w:sz w:val="28"/>
          <w:lang w:val="ru-RU"/>
        </w:rPr>
        <w:t xml:space="preserve"> классов </w:t>
      </w: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FD4CBD" w:rsidRDefault="00E628DF" w:rsidP="00E628DF">
      <w:pPr>
        <w:ind w:left="120"/>
        <w:jc w:val="center"/>
        <w:rPr>
          <w:rFonts w:ascii="Times New Roman" w:hAnsi="Times New Roman" w:cs="Times New Roman"/>
          <w:sz w:val="28"/>
          <w:szCs w:val="28"/>
          <w:lang w:val="ru-RU"/>
        </w:rPr>
      </w:pPr>
      <w:r>
        <w:rPr>
          <w:lang w:val="ru-RU"/>
        </w:rPr>
        <w:lastRenderedPageBreak/>
        <w:t xml:space="preserve">                                                                                                                                                                                                                                                </w:t>
      </w:r>
      <w:r w:rsidRPr="00FD4CBD">
        <w:rPr>
          <w:rFonts w:ascii="Times New Roman" w:hAnsi="Times New Roman" w:cs="Times New Roman"/>
          <w:b/>
          <w:sz w:val="28"/>
          <w:szCs w:val="28"/>
          <w:lang w:val="ru-RU"/>
        </w:rPr>
        <w:t>Составитель:</w:t>
      </w:r>
      <w:r w:rsidRPr="00FD4CBD">
        <w:rPr>
          <w:rFonts w:ascii="Times New Roman" w:hAnsi="Times New Roman" w:cs="Times New Roman"/>
          <w:sz w:val="28"/>
          <w:szCs w:val="28"/>
          <w:lang w:val="ru-RU"/>
        </w:rPr>
        <w:t xml:space="preserve"> Клейменова Наталья Васильевна</w:t>
      </w:r>
    </w:p>
    <w:p w:rsidR="00E628DF" w:rsidRPr="00FD4CBD" w:rsidRDefault="00E628DF" w:rsidP="00E628DF">
      <w:pPr>
        <w:ind w:left="120"/>
        <w:jc w:val="center"/>
        <w:rPr>
          <w:rFonts w:ascii="Times New Roman" w:hAnsi="Times New Roman" w:cs="Times New Roman"/>
          <w:lang w:val="ru-RU"/>
        </w:rPr>
      </w:pPr>
      <w:r w:rsidRPr="00FD4CB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D4CBD">
        <w:rPr>
          <w:rFonts w:ascii="Times New Roman" w:hAnsi="Times New Roman" w:cs="Times New Roman"/>
          <w:sz w:val="28"/>
          <w:szCs w:val="28"/>
          <w:lang w:val="ru-RU"/>
        </w:rPr>
        <w:t>учитель химии и биологии</w:t>
      </w:r>
    </w:p>
    <w:p w:rsidR="00FD4CBD" w:rsidRPr="00FD4CBD" w:rsidRDefault="00FD4CBD" w:rsidP="00FD4CBD">
      <w:pPr>
        <w:ind w:left="120"/>
        <w:jc w:val="center"/>
        <w:rPr>
          <w:rFonts w:ascii="Times New Roman" w:hAnsi="Times New Roman" w:cs="Times New Roman"/>
          <w:lang w:val="ru-RU"/>
        </w:rPr>
      </w:pPr>
    </w:p>
    <w:p w:rsidR="0033737B" w:rsidRPr="00FD4CBD" w:rsidRDefault="0033737B">
      <w:pPr>
        <w:spacing w:after="0"/>
        <w:ind w:left="120"/>
        <w:jc w:val="center"/>
        <w:rPr>
          <w:rFonts w:ascii="Times New Roman" w:hAnsi="Times New Roman" w:cs="Times New Roman"/>
          <w:lang w:val="ru-RU"/>
        </w:rPr>
      </w:pPr>
    </w:p>
    <w:p w:rsidR="0033737B" w:rsidRPr="00FD4CBD" w:rsidRDefault="0033737B">
      <w:pPr>
        <w:spacing w:after="0"/>
        <w:ind w:left="120"/>
        <w:jc w:val="center"/>
        <w:rPr>
          <w:rFonts w:ascii="Times New Roman" w:hAnsi="Times New Roman" w:cs="Times New Roman"/>
          <w:lang w:val="ru-RU"/>
        </w:rPr>
      </w:pP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33737B" w:rsidRPr="00EF354B" w:rsidRDefault="0033737B" w:rsidP="00E628DF">
      <w:pPr>
        <w:spacing w:after="0"/>
        <w:rPr>
          <w:lang w:val="ru-RU"/>
        </w:rPr>
      </w:pPr>
    </w:p>
    <w:p w:rsidR="0033737B" w:rsidRPr="00EF354B" w:rsidRDefault="0033737B">
      <w:pPr>
        <w:spacing w:after="0"/>
        <w:ind w:left="120"/>
        <w:rPr>
          <w:lang w:val="ru-RU"/>
        </w:rPr>
      </w:pP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Pr="00EF354B" w:rsidRDefault="00441F1C">
      <w:pPr>
        <w:spacing w:after="0" w:line="264" w:lineRule="auto"/>
        <w:ind w:left="120"/>
        <w:jc w:val="both"/>
        <w:rPr>
          <w:lang w:val="ru-RU"/>
        </w:rPr>
      </w:pPr>
      <w:bookmarkStart w:id="6" w:name="block-7747875"/>
      <w:bookmarkEnd w:id="0"/>
      <w:r w:rsidRPr="00EF354B">
        <w:rPr>
          <w:rFonts w:ascii="Times New Roman" w:hAnsi="Times New Roman"/>
          <w:b/>
          <w:color w:val="000000"/>
          <w:sz w:val="28"/>
          <w:lang w:val="ru-RU"/>
        </w:rPr>
        <w:lastRenderedPageBreak/>
        <w:t>ПОЯСНИТЕЛЬНАЯ ЗАПИСКА</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Целями изучения биологии на уровне основного общего образования являются: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Достижение целей программы по биологии обеспечивается решением следующих задач:</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w:t>
      </w:r>
      <w:bookmarkStart w:id="7" w:name="3b562cd9-1b1f-4c62-99a2-3c330cdcc105"/>
      <w:r w:rsidRPr="00EF354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Default="00441F1C">
      <w:pPr>
        <w:spacing w:after="0" w:line="264" w:lineRule="auto"/>
        <w:ind w:left="120"/>
        <w:jc w:val="both"/>
        <w:rPr>
          <w:rFonts w:ascii="Times New Roman" w:hAnsi="Times New Roman"/>
          <w:b/>
          <w:color w:val="000000"/>
          <w:sz w:val="28"/>
        </w:rPr>
      </w:pPr>
      <w:bookmarkStart w:id="8" w:name="block-7747877"/>
      <w:bookmarkEnd w:id="6"/>
      <w:r>
        <w:rPr>
          <w:rFonts w:ascii="Times New Roman" w:hAnsi="Times New Roman"/>
          <w:b/>
          <w:color w:val="000000"/>
          <w:sz w:val="28"/>
        </w:rPr>
        <w:lastRenderedPageBreak/>
        <w:t>СОДЕРЖАНИЕ ОБУЧЕНИЯ</w:t>
      </w:r>
    </w:p>
    <w:p w:rsidR="00EA578A" w:rsidRDefault="00EA578A">
      <w:pPr>
        <w:spacing w:after="0" w:line="264" w:lineRule="auto"/>
        <w:ind w:left="120"/>
        <w:jc w:val="both"/>
      </w:pPr>
    </w:p>
    <w:p w:rsidR="00EA578A" w:rsidRDefault="00EA578A" w:rsidP="00EA578A">
      <w:pPr>
        <w:spacing w:after="0" w:line="264" w:lineRule="auto"/>
        <w:ind w:left="120"/>
        <w:jc w:val="both"/>
      </w:pPr>
      <w:r>
        <w:rPr>
          <w:rFonts w:ascii="Times New Roman" w:hAnsi="Times New Roman"/>
          <w:b/>
          <w:color w:val="000000"/>
          <w:sz w:val="28"/>
        </w:rPr>
        <w:t>8 КЛАСС</w:t>
      </w:r>
    </w:p>
    <w:p w:rsidR="00EA578A" w:rsidRDefault="00EA578A" w:rsidP="00EA578A">
      <w:pPr>
        <w:numPr>
          <w:ilvl w:val="0"/>
          <w:numId w:val="36"/>
        </w:numPr>
        <w:spacing w:after="0" w:line="264" w:lineRule="auto"/>
        <w:jc w:val="both"/>
      </w:pPr>
      <w:r>
        <w:rPr>
          <w:rFonts w:ascii="Times New Roman" w:hAnsi="Times New Roman"/>
          <w:b/>
          <w:color w:val="000000"/>
          <w:sz w:val="28"/>
        </w:rPr>
        <w:t>Животный организм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под микроскопом готовых микропрепаратов клеток и тканей животных.</w:t>
      </w:r>
    </w:p>
    <w:p w:rsidR="00EA578A" w:rsidRDefault="00EA578A" w:rsidP="00EA578A">
      <w:pPr>
        <w:numPr>
          <w:ilvl w:val="0"/>
          <w:numId w:val="37"/>
        </w:numPr>
        <w:spacing w:after="0" w:line="264" w:lineRule="auto"/>
        <w:jc w:val="both"/>
      </w:pPr>
      <w:r>
        <w:rPr>
          <w:rFonts w:ascii="Times New Roman" w:hAnsi="Times New Roman"/>
          <w:b/>
          <w:color w:val="000000"/>
          <w:sz w:val="28"/>
        </w:rPr>
        <w:t>Строение и жизнедеятельность организма животного</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sidRPr="00EA578A">
        <w:rPr>
          <w:rFonts w:ascii="Times New Roman" w:hAnsi="Times New Roman"/>
          <w:color w:val="000000"/>
          <w:sz w:val="28"/>
          <w:lang w:val="ru-RU"/>
        </w:rPr>
        <w:lastRenderedPageBreak/>
        <w:t>«ложные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lastRenderedPageBreak/>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Ознакомление с органами опоры и движения у животных. </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способов поглощения пищи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способов дыхания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Ознакомление с системами органов транспорта веществ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покровов тела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органов чувств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Формирование условных рефлексов у аквариумных рыб. </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Строение яйца и развитие зародыша птицы (курицы).</w:t>
      </w:r>
    </w:p>
    <w:p w:rsidR="00EA578A" w:rsidRDefault="00EA578A" w:rsidP="00EA578A">
      <w:pPr>
        <w:numPr>
          <w:ilvl w:val="0"/>
          <w:numId w:val="38"/>
        </w:numPr>
        <w:spacing w:after="0" w:line="264" w:lineRule="auto"/>
        <w:jc w:val="both"/>
      </w:pPr>
      <w:r>
        <w:rPr>
          <w:rFonts w:ascii="Times New Roman" w:hAnsi="Times New Roman"/>
          <w:b/>
          <w:color w:val="000000"/>
          <w:sz w:val="28"/>
        </w:rPr>
        <w:t>Систематические группы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Многообразие простейших (на готовых препаратах).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Изготовление модели клетки простейшего (амёбы, инфузории-туфельки и другое.).</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Многоклеточные животные. Кишечнополостные</w:t>
      </w:r>
      <w:r w:rsidRPr="00EA578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w:t>
      </w:r>
      <w:r w:rsidRPr="00EA578A">
        <w:rPr>
          <w:rFonts w:ascii="Times New Roman" w:hAnsi="Times New Roman"/>
          <w:color w:val="000000"/>
          <w:sz w:val="28"/>
          <w:lang w:val="ru-RU"/>
        </w:rPr>
        <w:lastRenderedPageBreak/>
        <w:t>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строения пресноводной гидры и её передвижения (школьный аквариум).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питания гидры дафниями и циклопами (школьный аквариум).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Изготовление модели пресноводной гидры.</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Плоские, круглые, кольчатые черви.</w:t>
      </w:r>
      <w:r w:rsidRPr="00EA578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Членистоногие.</w:t>
      </w:r>
      <w:r w:rsidRPr="00EA578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Ракообразные. Особенности строения и жизнедеятельности.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Значение ракообразных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w:t>
      </w:r>
      <w:r w:rsidRPr="00EA578A">
        <w:rPr>
          <w:rFonts w:ascii="Times New Roman" w:hAnsi="Times New Roman"/>
          <w:color w:val="000000"/>
          <w:sz w:val="28"/>
          <w:lang w:val="ru-RU"/>
        </w:rPr>
        <w:lastRenderedPageBreak/>
        <w:t>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Ознакомление с различными типами развития насекомых (на примере коллекций).</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Моллюски</w:t>
      </w:r>
      <w:r w:rsidRPr="00EA578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Хордовые.</w:t>
      </w:r>
      <w:r w:rsidRPr="00EA578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Рыбы</w:t>
      </w:r>
      <w:r w:rsidRPr="00EA578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внутреннего строения рыбы (на примере готового влажного препарата).</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Земноводные</w:t>
      </w:r>
      <w:r w:rsidRPr="00EA578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lastRenderedPageBreak/>
        <w:t>Пресмыкающиеся</w:t>
      </w:r>
      <w:r w:rsidRPr="00EA578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Птицы</w:t>
      </w:r>
      <w:r w:rsidRPr="00EA578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A578A" w:rsidRPr="00E628DF" w:rsidRDefault="00EA578A" w:rsidP="00EA578A">
      <w:pPr>
        <w:spacing w:after="0" w:line="264" w:lineRule="auto"/>
        <w:ind w:firstLine="600"/>
        <w:jc w:val="both"/>
        <w:rPr>
          <w:lang w:val="ru-RU"/>
        </w:rPr>
      </w:pPr>
      <w:r w:rsidRPr="00E628DF">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A578A" w:rsidRPr="00E628DF" w:rsidRDefault="00EA578A" w:rsidP="00EA578A">
      <w:pPr>
        <w:spacing w:after="0" w:line="264" w:lineRule="auto"/>
        <w:ind w:firstLine="600"/>
        <w:jc w:val="both"/>
        <w:rPr>
          <w:lang w:val="ru-RU"/>
        </w:rPr>
      </w:pPr>
      <w:r w:rsidRPr="00E628DF">
        <w:rPr>
          <w:rFonts w:ascii="Times New Roman" w:hAnsi="Times New Roman"/>
          <w:color w:val="000000"/>
          <w:sz w:val="28"/>
          <w:lang w:val="ru-RU"/>
        </w:rPr>
        <w:t>Исследование особенностей скелета птицы.</w:t>
      </w:r>
    </w:p>
    <w:p w:rsidR="00EA578A" w:rsidRPr="00E628DF" w:rsidRDefault="00EA578A" w:rsidP="00EA578A">
      <w:pPr>
        <w:spacing w:after="0" w:line="264" w:lineRule="auto"/>
        <w:ind w:firstLine="600"/>
        <w:jc w:val="both"/>
        <w:rPr>
          <w:lang w:val="ru-RU"/>
        </w:rPr>
      </w:pPr>
      <w:r w:rsidRPr="00EA578A">
        <w:rPr>
          <w:rFonts w:ascii="Times New Roman" w:hAnsi="Times New Roman"/>
          <w:b/>
          <w:color w:val="000000"/>
          <w:sz w:val="28"/>
          <w:lang w:val="ru-RU"/>
        </w:rPr>
        <w:t>Млекопитающие.</w:t>
      </w:r>
      <w:r w:rsidRPr="00EA578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E628DF">
        <w:rPr>
          <w:rFonts w:ascii="Times New Roman" w:hAnsi="Times New Roman"/>
          <w:color w:val="000000"/>
          <w:sz w:val="28"/>
          <w:lang w:val="ru-RU"/>
        </w:rPr>
        <w:t>Забота о потомстве.</w:t>
      </w:r>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E628DF">
        <w:rPr>
          <w:rFonts w:ascii="Times New Roman" w:hAnsi="Times New Roman"/>
          <w:color w:val="000000"/>
          <w:sz w:val="28"/>
          <w:lang w:val="ru-RU"/>
        </w:rPr>
        <w:t>Приматы. Семейства отряда Хищные: собачьи, кошачьи, куньи, медвежьи.</w:t>
      </w:r>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Значение млекопитающих в природе и жизни человека. Млекопитающие – переносчики возбудителей опасных заболеваний. </w:t>
      </w:r>
      <w:r w:rsidRPr="00E628DF">
        <w:rPr>
          <w:rFonts w:ascii="Times New Roman" w:hAnsi="Times New Roman"/>
          <w:color w:val="000000"/>
          <w:sz w:val="28"/>
          <w:lang w:val="ru-RU"/>
        </w:rPr>
        <w:t>Меры борьбы с грызунами. Многообразие млекопитающих родного края.</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особенностей скелета млекопитающих.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особенностей зубной системы млекопитающих.</w:t>
      </w:r>
    </w:p>
    <w:p w:rsidR="00EA578A" w:rsidRDefault="00EA578A" w:rsidP="00EA578A">
      <w:pPr>
        <w:numPr>
          <w:ilvl w:val="0"/>
          <w:numId w:val="39"/>
        </w:numPr>
        <w:spacing w:after="0" w:line="264" w:lineRule="auto"/>
        <w:jc w:val="both"/>
      </w:pPr>
      <w:r>
        <w:rPr>
          <w:rFonts w:ascii="Times New Roman" w:hAnsi="Times New Roman"/>
          <w:b/>
          <w:color w:val="000000"/>
          <w:sz w:val="28"/>
        </w:rPr>
        <w:lastRenderedPageBreak/>
        <w:t>Развитие животного мира на Земле</w:t>
      </w:r>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sidRPr="00E628DF">
        <w:rPr>
          <w:rFonts w:ascii="Times New Roman" w:hAnsi="Times New Roman"/>
          <w:color w:val="000000"/>
          <w:sz w:val="28"/>
          <w:lang w:val="ru-RU"/>
        </w:rPr>
        <w:t>Реставрация древних животных. «Живые ископаемые» животного мира.</w:t>
      </w:r>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sidRPr="00E628DF">
        <w:rPr>
          <w:rFonts w:ascii="Times New Roman" w:hAnsi="Times New Roman"/>
          <w:color w:val="000000"/>
          <w:sz w:val="28"/>
          <w:lang w:val="ru-RU"/>
        </w:rPr>
        <w:t>Основные этапы эволюции позвоночных животных. Вымершие животные.</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ископаемых остатков вымерших животных.</w:t>
      </w:r>
    </w:p>
    <w:p w:rsidR="00EA578A" w:rsidRDefault="00EA578A" w:rsidP="00EA578A">
      <w:pPr>
        <w:numPr>
          <w:ilvl w:val="0"/>
          <w:numId w:val="40"/>
        </w:numPr>
        <w:spacing w:after="0" w:line="264" w:lineRule="auto"/>
        <w:jc w:val="both"/>
      </w:pPr>
      <w:r>
        <w:rPr>
          <w:rFonts w:ascii="Times New Roman" w:hAnsi="Times New Roman"/>
          <w:b/>
          <w:color w:val="000000"/>
          <w:sz w:val="28"/>
        </w:rPr>
        <w:t>Животные в природных сообществах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A578A" w:rsidRDefault="00EA578A" w:rsidP="00EA578A">
      <w:pPr>
        <w:spacing w:after="0" w:line="264" w:lineRule="auto"/>
        <w:ind w:firstLine="600"/>
        <w:jc w:val="both"/>
      </w:pPr>
      <w:r w:rsidRPr="00EA578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A578A" w:rsidRDefault="00EA578A" w:rsidP="00EA578A">
      <w:pPr>
        <w:numPr>
          <w:ilvl w:val="0"/>
          <w:numId w:val="41"/>
        </w:numPr>
        <w:spacing w:after="0" w:line="264" w:lineRule="auto"/>
        <w:jc w:val="both"/>
      </w:pPr>
      <w:r>
        <w:rPr>
          <w:rFonts w:ascii="Times New Roman" w:hAnsi="Times New Roman"/>
          <w:b/>
          <w:color w:val="000000"/>
          <w:sz w:val="28"/>
        </w:rPr>
        <w:t>Животные и человек</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EA578A">
        <w:rPr>
          <w:rFonts w:ascii="Times New Roman" w:hAnsi="Times New Roman"/>
          <w:color w:val="000000"/>
          <w:sz w:val="28"/>
          <w:lang w:val="ru-RU"/>
        </w:rPr>
        <w:lastRenderedPageBreak/>
        <w:t>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A578A" w:rsidRPr="00EA578A" w:rsidRDefault="00EA578A" w:rsidP="00EA578A">
      <w:pPr>
        <w:spacing w:after="0" w:line="264" w:lineRule="auto"/>
        <w:ind w:left="120"/>
        <w:jc w:val="both"/>
        <w:rPr>
          <w:lang w:val="ru-RU"/>
        </w:rPr>
      </w:pPr>
    </w:p>
    <w:p w:rsidR="0033737B" w:rsidRPr="00EA578A" w:rsidRDefault="0033737B">
      <w:pPr>
        <w:spacing w:after="0" w:line="264" w:lineRule="auto"/>
        <w:ind w:left="120"/>
        <w:jc w:val="both"/>
        <w:rPr>
          <w:lang w:val="ru-RU"/>
        </w:rPr>
      </w:pPr>
    </w:p>
    <w:p w:rsidR="0033737B" w:rsidRPr="00EF354B" w:rsidRDefault="00441F1C">
      <w:pPr>
        <w:spacing w:after="0" w:line="264" w:lineRule="auto"/>
        <w:ind w:left="120"/>
        <w:rPr>
          <w:lang w:val="ru-RU"/>
        </w:rPr>
      </w:pPr>
      <w:bookmarkStart w:id="9" w:name="block-7747876"/>
      <w:bookmarkEnd w:id="8"/>
      <w:r w:rsidRPr="00EF354B">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3737B" w:rsidRPr="00EF354B" w:rsidRDefault="00441F1C">
      <w:pPr>
        <w:spacing w:after="0" w:line="264" w:lineRule="auto"/>
        <w:ind w:left="120"/>
        <w:rPr>
          <w:lang w:val="ru-RU"/>
        </w:rPr>
      </w:pPr>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ЛИЧНОСТНЫЕ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Личностные результаты</w:t>
      </w:r>
      <w:r w:rsidRPr="00EF354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 xml:space="preserve">1) гражданского воспитания: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патриотического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духовно-нравственного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4) эстетического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биологии в формировании эстетической культуры личности;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6) трудового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7) экологического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экологических проблем и путей их решения;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участию в практической деятельности экологической направленности;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8) ценности научного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биологической науки в формировании научного мировоззрения;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9) адаптации обучающегося к изменяющимся условиям социальной и природной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адекватная оценка изменяющихся условий;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lastRenderedPageBreak/>
        <w:t>МЕТАПРЕДМЕТНЫЕ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Познавательные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1) базовые логические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базовые исследовательские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использовать вопросы как исследовательский инструмент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оценивать на применимость и достоверность информацию, полученную в ходе наблюдения и эксперимента;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работа с информацией: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запоминать и систематизировать биологическую информацию.</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Коммуникативные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1</w:t>
      </w:r>
      <w:r w:rsidRPr="00EF354B">
        <w:rPr>
          <w:rFonts w:ascii="Times New Roman" w:hAnsi="Times New Roman"/>
          <w:b/>
          <w:color w:val="000000"/>
          <w:sz w:val="28"/>
          <w:lang w:val="ru-RU"/>
        </w:rPr>
        <w:t>) общение: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выражать себя (свою точку зрения) в устных и письменных текстах;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совместная деятельность: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Регулятивные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Самоорганизация: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делать выбор и брать ответственность за решение.</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Самоконтроль, эмоциональный интеллект: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владеть способами самоконтроля, самомотивации и рефлексии;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давать оценку ситуации и предлагать план её изменения;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соответствие результата цели и условиям;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различать, называть и управлять собственными эмоциями и эмоциями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и анализировать причины эмоций;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регулировать способ выражения эмоций.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Принятие себя 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осознанно относиться к другому человеку, его мнению;</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признавать своё право на ошибку и такое же право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открытость себе и другим;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осознавать невозможность контролировать всё вокруг;</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737B" w:rsidRPr="00EF354B" w:rsidRDefault="0033737B">
      <w:pPr>
        <w:spacing w:after="0" w:line="264" w:lineRule="auto"/>
        <w:ind w:left="120"/>
        <w:jc w:val="both"/>
        <w:rPr>
          <w:lang w:val="ru-RU"/>
        </w:rPr>
      </w:pPr>
    </w:p>
    <w:p w:rsidR="0033737B" w:rsidRDefault="00441F1C">
      <w:pPr>
        <w:spacing w:after="0" w:line="264" w:lineRule="auto"/>
        <w:ind w:left="120"/>
        <w:jc w:val="both"/>
        <w:rPr>
          <w:rFonts w:ascii="Times New Roman" w:hAnsi="Times New Roman"/>
          <w:b/>
          <w:color w:val="000000"/>
          <w:sz w:val="28"/>
          <w:lang w:val="ru-RU"/>
        </w:rPr>
      </w:pPr>
      <w:r w:rsidRPr="00EF354B">
        <w:rPr>
          <w:rFonts w:ascii="Times New Roman" w:hAnsi="Times New Roman"/>
          <w:b/>
          <w:color w:val="000000"/>
          <w:sz w:val="28"/>
          <w:lang w:val="ru-RU"/>
        </w:rPr>
        <w:t>ПРЕДМЕТНЫЕ РЕЗУЛЬТАТЫ</w:t>
      </w:r>
    </w:p>
    <w:p w:rsidR="00EA578A" w:rsidRPr="00EF354B" w:rsidRDefault="00EA578A">
      <w:pPr>
        <w:spacing w:after="0" w:line="264" w:lineRule="auto"/>
        <w:ind w:left="120"/>
        <w:jc w:val="both"/>
        <w:rPr>
          <w:lang w:val="ru-RU"/>
        </w:rPr>
      </w:pP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Предметные результаты освоения программы по биологии к концу обучения </w:t>
      </w:r>
      <w:r w:rsidRPr="00EA578A">
        <w:rPr>
          <w:rFonts w:ascii="Times New Roman" w:hAnsi="Times New Roman"/>
          <w:b/>
          <w:i/>
          <w:color w:val="000000"/>
          <w:sz w:val="28"/>
          <w:lang w:val="ru-RU"/>
        </w:rPr>
        <w:t>в 8 классе: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lastRenderedPageBreak/>
        <w:t>сравнивать животные ткани и органы животных между собой;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классифицировать животных на основании особенностей строения;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взаимосвязи животных в природных сообществах, цепи питания;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раскрывать роль животных в природных сообществах;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иметь представление о мероприятиях по охране животного мира Земли;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3737B" w:rsidRPr="00EA578A" w:rsidRDefault="00EA578A" w:rsidP="00EA578A">
      <w:pPr>
        <w:spacing w:after="0" w:line="264" w:lineRule="auto"/>
        <w:ind w:left="120"/>
        <w:jc w:val="both"/>
        <w:rPr>
          <w:lang w:val="ru-RU"/>
        </w:rPr>
      </w:pPr>
      <w:r w:rsidRPr="00EA57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578A" w:rsidRPr="00E628DF" w:rsidRDefault="00EA578A">
      <w:pPr>
        <w:spacing w:after="0"/>
        <w:ind w:left="120"/>
        <w:rPr>
          <w:rFonts w:ascii="Times New Roman" w:hAnsi="Times New Roman"/>
          <w:b/>
          <w:color w:val="000000"/>
          <w:sz w:val="28"/>
          <w:lang w:val="ru-RU"/>
        </w:rPr>
      </w:pPr>
      <w:bookmarkStart w:id="10" w:name="block-7747878"/>
      <w:bookmarkEnd w:id="9"/>
    </w:p>
    <w:p w:rsidR="0033737B" w:rsidRDefault="00441F1C">
      <w:pPr>
        <w:spacing w:after="0"/>
        <w:ind w:left="120"/>
      </w:pPr>
      <w:r>
        <w:rPr>
          <w:rFonts w:ascii="Times New Roman" w:hAnsi="Times New Roman"/>
          <w:b/>
          <w:color w:val="000000"/>
          <w:sz w:val="28"/>
        </w:rPr>
        <w:t xml:space="preserve">ТЕМАТИЧЕСКОЕ ПЛАНИРОВАНИЕ </w:t>
      </w:r>
    </w:p>
    <w:p w:rsidR="00EA578A" w:rsidRDefault="00441F1C" w:rsidP="00EA578A">
      <w:pPr>
        <w:spacing w:after="0"/>
        <w:ind w:left="120"/>
      </w:pPr>
      <w:r>
        <w:rPr>
          <w:rFonts w:ascii="Times New Roman" w:hAnsi="Times New Roman"/>
          <w:b/>
          <w:color w:val="000000"/>
          <w:sz w:val="28"/>
        </w:rPr>
        <w:t xml:space="preserve"> </w:t>
      </w:r>
      <w:r w:rsidR="00EA578A">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A578A" w:rsidTr="00EA578A">
        <w:trPr>
          <w:trHeight w:val="144"/>
          <w:tblCellSpacing w:w="20" w:type="nil"/>
        </w:trPr>
        <w:tc>
          <w:tcPr>
            <w:tcW w:w="1018" w:type="dxa"/>
            <w:vMerge w:val="restart"/>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 п/п </w:t>
            </w:r>
          </w:p>
          <w:p w:rsidR="00EA578A" w:rsidRDefault="00EA578A" w:rsidP="00EA578A">
            <w:pPr>
              <w:spacing w:after="0"/>
              <w:ind w:left="135"/>
            </w:pPr>
          </w:p>
        </w:tc>
        <w:tc>
          <w:tcPr>
            <w:tcW w:w="4693" w:type="dxa"/>
            <w:vMerge w:val="restart"/>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Наименование разделов и тем программы </w:t>
            </w:r>
          </w:p>
          <w:p w:rsidR="00EA578A" w:rsidRDefault="00EA578A" w:rsidP="00EA578A">
            <w:pPr>
              <w:spacing w:after="0"/>
              <w:ind w:left="135"/>
            </w:pPr>
          </w:p>
        </w:tc>
        <w:tc>
          <w:tcPr>
            <w:tcW w:w="0" w:type="auto"/>
            <w:gridSpan w:val="3"/>
            <w:tcMar>
              <w:top w:w="50" w:type="dxa"/>
              <w:left w:w="100" w:type="dxa"/>
            </w:tcMar>
            <w:vAlign w:val="center"/>
          </w:tcPr>
          <w:p w:rsidR="00EA578A" w:rsidRDefault="00EA578A" w:rsidP="00EA578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Электронные (цифровые) образовательные ресурсы </w:t>
            </w:r>
          </w:p>
          <w:p w:rsidR="00EA578A" w:rsidRDefault="00EA578A" w:rsidP="00EA578A">
            <w:pPr>
              <w:spacing w:after="0"/>
              <w:ind w:left="135"/>
            </w:pPr>
          </w:p>
        </w:tc>
      </w:tr>
      <w:tr w:rsidR="00EA578A" w:rsidTr="00EA578A">
        <w:trPr>
          <w:trHeight w:val="144"/>
          <w:tblCellSpacing w:w="20" w:type="nil"/>
        </w:trPr>
        <w:tc>
          <w:tcPr>
            <w:tcW w:w="0" w:type="auto"/>
            <w:vMerge/>
            <w:tcBorders>
              <w:top w:val="nil"/>
            </w:tcBorders>
            <w:tcMar>
              <w:top w:w="50" w:type="dxa"/>
              <w:left w:w="100" w:type="dxa"/>
            </w:tcMar>
          </w:tcPr>
          <w:p w:rsidR="00EA578A" w:rsidRDefault="00EA578A" w:rsidP="00EA578A"/>
        </w:tc>
        <w:tc>
          <w:tcPr>
            <w:tcW w:w="0" w:type="auto"/>
            <w:vMerge/>
            <w:tcBorders>
              <w:top w:val="nil"/>
            </w:tcBorders>
            <w:tcMar>
              <w:top w:w="50" w:type="dxa"/>
              <w:left w:w="100" w:type="dxa"/>
            </w:tcMar>
          </w:tcPr>
          <w:p w:rsidR="00EA578A" w:rsidRDefault="00EA578A" w:rsidP="00EA578A"/>
        </w:tc>
        <w:tc>
          <w:tcPr>
            <w:tcW w:w="1518" w:type="dxa"/>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Всего </w:t>
            </w:r>
          </w:p>
          <w:p w:rsidR="00EA578A" w:rsidRDefault="00EA578A" w:rsidP="00EA578A">
            <w:pPr>
              <w:spacing w:after="0"/>
              <w:ind w:left="135"/>
            </w:pPr>
          </w:p>
        </w:tc>
        <w:tc>
          <w:tcPr>
            <w:tcW w:w="1841" w:type="dxa"/>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Контрольные работы </w:t>
            </w:r>
          </w:p>
          <w:p w:rsidR="00EA578A" w:rsidRDefault="00EA578A" w:rsidP="00EA578A">
            <w:pPr>
              <w:spacing w:after="0"/>
              <w:ind w:left="135"/>
            </w:pPr>
          </w:p>
        </w:tc>
        <w:tc>
          <w:tcPr>
            <w:tcW w:w="1910" w:type="dxa"/>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Практические работы </w:t>
            </w:r>
          </w:p>
          <w:p w:rsidR="00EA578A" w:rsidRDefault="00EA578A" w:rsidP="00EA578A">
            <w:pPr>
              <w:spacing w:after="0"/>
              <w:ind w:left="135"/>
            </w:pPr>
          </w:p>
        </w:tc>
        <w:tc>
          <w:tcPr>
            <w:tcW w:w="0" w:type="auto"/>
            <w:vMerge/>
            <w:tcBorders>
              <w:top w:val="nil"/>
            </w:tcBorders>
            <w:tcMar>
              <w:top w:w="50" w:type="dxa"/>
              <w:left w:w="100" w:type="dxa"/>
            </w:tcMar>
          </w:tcPr>
          <w:p w:rsidR="00EA578A" w:rsidRDefault="00EA578A" w:rsidP="00EA578A"/>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2</w:t>
            </w:r>
          </w:p>
        </w:tc>
        <w:tc>
          <w:tcPr>
            <w:tcW w:w="4693"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EA578A" w:rsidRDefault="00EA578A"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3</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 xml:space="preserve">Основные категории систематики </w:t>
            </w:r>
            <w:r>
              <w:rPr>
                <w:rFonts w:ascii="Times New Roman" w:hAnsi="Times New Roman"/>
                <w:color w:val="000000"/>
                <w:sz w:val="24"/>
              </w:rPr>
              <w:lastRenderedPageBreak/>
              <w:t>животных</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lastRenderedPageBreak/>
              <w:t>4</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5</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6</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7</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8</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9</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10</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11</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12</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13</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14</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15</w:t>
            </w:r>
          </w:p>
        </w:tc>
        <w:tc>
          <w:tcPr>
            <w:tcW w:w="4693"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EA578A" w:rsidRDefault="00EA578A"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16</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17</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E628DF"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lastRenderedPageBreak/>
              <w:t>18</w:t>
            </w:r>
          </w:p>
        </w:tc>
        <w:tc>
          <w:tcPr>
            <w:tcW w:w="4693" w:type="dxa"/>
            <w:tcMar>
              <w:top w:w="50" w:type="dxa"/>
              <w:left w:w="100" w:type="dxa"/>
            </w:tcMar>
            <w:vAlign w:val="center"/>
          </w:tcPr>
          <w:p w:rsidR="00EA578A" w:rsidRDefault="00EA578A" w:rsidP="00EA57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Tr="00EA578A">
        <w:trPr>
          <w:trHeight w:val="144"/>
          <w:tblCellSpacing w:w="20" w:type="nil"/>
        </w:trPr>
        <w:tc>
          <w:tcPr>
            <w:tcW w:w="0" w:type="auto"/>
            <w:gridSpan w:val="2"/>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578A" w:rsidRDefault="00EA578A"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EA578A" w:rsidRDefault="00EA578A" w:rsidP="00EA578A"/>
        </w:tc>
      </w:tr>
      <w:tr w:rsidR="00EA578A" w:rsidTr="00EA578A">
        <w:trPr>
          <w:trHeight w:val="144"/>
          <w:tblCellSpacing w:w="20" w:type="nil"/>
        </w:trPr>
        <w:tc>
          <w:tcPr>
            <w:tcW w:w="0" w:type="auto"/>
            <w:gridSpan w:val="2"/>
            <w:tcMar>
              <w:top w:w="50" w:type="dxa"/>
              <w:left w:w="100" w:type="dxa"/>
            </w:tcMar>
            <w:vAlign w:val="center"/>
          </w:tcPr>
          <w:p w:rsidR="00EA578A" w:rsidRPr="00EA578A" w:rsidRDefault="00EA578A" w:rsidP="00EA578A">
            <w:pPr>
              <w:spacing w:after="0"/>
              <w:rPr>
                <w:rFonts w:ascii="Times New Roman" w:hAnsi="Times New Roman"/>
                <w:color w:val="000000"/>
                <w:sz w:val="24"/>
                <w:lang w:val="ru-RU"/>
              </w:rPr>
            </w:pPr>
          </w:p>
        </w:tc>
        <w:tc>
          <w:tcPr>
            <w:tcW w:w="1518" w:type="dxa"/>
            <w:tcMar>
              <w:top w:w="50" w:type="dxa"/>
              <w:left w:w="100" w:type="dxa"/>
            </w:tcMar>
            <w:vAlign w:val="center"/>
          </w:tcPr>
          <w:p w:rsidR="00EA578A" w:rsidRPr="00EA578A" w:rsidRDefault="00EA578A" w:rsidP="00EA578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A578A" w:rsidRDefault="00EA578A" w:rsidP="00EA578A">
            <w:pPr>
              <w:spacing w:after="0"/>
              <w:ind w:left="135"/>
              <w:jc w:val="center"/>
              <w:rPr>
                <w:rFonts w:ascii="Times New Roman" w:hAnsi="Times New Roman"/>
                <w:color w:val="000000"/>
                <w:sz w:val="24"/>
              </w:rPr>
            </w:pPr>
          </w:p>
        </w:tc>
        <w:tc>
          <w:tcPr>
            <w:tcW w:w="1910" w:type="dxa"/>
            <w:tcMar>
              <w:top w:w="50" w:type="dxa"/>
              <w:left w:w="100" w:type="dxa"/>
            </w:tcMar>
            <w:vAlign w:val="center"/>
          </w:tcPr>
          <w:p w:rsidR="00EA578A" w:rsidRDefault="00EA578A" w:rsidP="00EA578A">
            <w:pPr>
              <w:spacing w:after="0"/>
              <w:ind w:left="135"/>
              <w:jc w:val="center"/>
              <w:rPr>
                <w:rFonts w:ascii="Times New Roman" w:hAnsi="Times New Roman"/>
                <w:color w:val="000000"/>
                <w:sz w:val="24"/>
              </w:rPr>
            </w:pPr>
          </w:p>
        </w:tc>
        <w:tc>
          <w:tcPr>
            <w:tcW w:w="2837" w:type="dxa"/>
            <w:tcMar>
              <w:top w:w="50" w:type="dxa"/>
              <w:left w:w="100" w:type="dxa"/>
            </w:tcMar>
            <w:vAlign w:val="center"/>
          </w:tcPr>
          <w:p w:rsidR="00EA578A" w:rsidRDefault="00EA578A" w:rsidP="00EA578A"/>
        </w:tc>
      </w:tr>
    </w:tbl>
    <w:p w:rsidR="00EA578A" w:rsidRDefault="00EA578A" w:rsidP="00EA578A">
      <w:pPr>
        <w:spacing w:after="0"/>
        <w:ind w:left="120"/>
        <w:rPr>
          <w:rFonts w:ascii="Times New Roman" w:hAnsi="Times New Roman"/>
          <w:b/>
          <w:color w:val="000000"/>
          <w:sz w:val="28"/>
        </w:rPr>
      </w:pPr>
    </w:p>
    <w:p w:rsidR="00EA578A" w:rsidRDefault="00EA578A" w:rsidP="00EA578A">
      <w:pPr>
        <w:spacing w:after="0"/>
        <w:ind w:left="120"/>
      </w:pPr>
      <w:r>
        <w:rPr>
          <w:rFonts w:ascii="Times New Roman" w:hAnsi="Times New Roman"/>
          <w:b/>
          <w:color w:val="000000"/>
          <w:sz w:val="28"/>
        </w:rPr>
        <w:t xml:space="preserve">ПОУРОЧНОЕ ПЛАНИРОВАНИЕ </w:t>
      </w:r>
    </w:p>
    <w:p w:rsidR="00EA578A" w:rsidRDefault="00EA578A" w:rsidP="00EA578A">
      <w:pPr>
        <w:spacing w:after="0"/>
        <w:ind w:left="120"/>
      </w:pPr>
    </w:p>
    <w:p w:rsidR="00EA578A" w:rsidRDefault="00EA578A" w:rsidP="00EA578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632"/>
        <w:gridCol w:w="922"/>
        <w:gridCol w:w="1789"/>
        <w:gridCol w:w="1856"/>
        <w:gridCol w:w="1311"/>
        <w:gridCol w:w="2788"/>
        <w:gridCol w:w="2070"/>
      </w:tblGrid>
      <w:tr w:rsidR="001937E2" w:rsidTr="001937E2">
        <w:trPr>
          <w:trHeight w:val="144"/>
          <w:tblCellSpacing w:w="20" w:type="nil"/>
        </w:trPr>
        <w:tc>
          <w:tcPr>
            <w:tcW w:w="765" w:type="dxa"/>
            <w:vMerge w:val="restart"/>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 п/п </w:t>
            </w:r>
          </w:p>
          <w:p w:rsidR="001937E2" w:rsidRDefault="001937E2" w:rsidP="00EA578A">
            <w:pPr>
              <w:spacing w:after="0"/>
              <w:ind w:left="135"/>
            </w:pPr>
          </w:p>
        </w:tc>
        <w:tc>
          <w:tcPr>
            <w:tcW w:w="3309" w:type="dxa"/>
            <w:vMerge w:val="restart"/>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Тема урока </w:t>
            </w:r>
          </w:p>
          <w:p w:rsidR="001937E2" w:rsidRDefault="001937E2" w:rsidP="00EA578A">
            <w:pPr>
              <w:spacing w:after="0"/>
              <w:ind w:left="135"/>
            </w:pPr>
          </w:p>
        </w:tc>
        <w:tc>
          <w:tcPr>
            <w:tcW w:w="4750" w:type="dxa"/>
            <w:gridSpan w:val="3"/>
            <w:tcMar>
              <w:top w:w="50" w:type="dxa"/>
              <w:left w:w="100" w:type="dxa"/>
            </w:tcMar>
            <w:vAlign w:val="center"/>
          </w:tcPr>
          <w:p w:rsidR="001937E2" w:rsidRDefault="001937E2" w:rsidP="00EA578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Дата изучения </w:t>
            </w:r>
          </w:p>
          <w:p w:rsidR="001937E2" w:rsidRDefault="001937E2" w:rsidP="00EA578A">
            <w:pPr>
              <w:spacing w:after="0"/>
              <w:ind w:left="135"/>
            </w:pPr>
          </w:p>
        </w:tc>
        <w:tc>
          <w:tcPr>
            <w:tcW w:w="2873" w:type="dxa"/>
            <w:vMerge w:val="restart"/>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Электронные цифровые образовательные ресурсы </w:t>
            </w:r>
          </w:p>
          <w:p w:rsidR="001937E2" w:rsidRDefault="001937E2" w:rsidP="00EA578A">
            <w:pPr>
              <w:spacing w:after="0"/>
              <w:ind w:left="135"/>
            </w:pPr>
          </w:p>
        </w:tc>
        <w:tc>
          <w:tcPr>
            <w:tcW w:w="996" w:type="dxa"/>
          </w:tcPr>
          <w:p w:rsidR="001937E2" w:rsidRDefault="001937E2" w:rsidP="00EA578A">
            <w:pPr>
              <w:spacing w:after="0"/>
              <w:ind w:left="135"/>
              <w:rPr>
                <w:rFonts w:ascii="Times New Roman" w:hAnsi="Times New Roman"/>
                <w:b/>
                <w:color w:val="000000"/>
                <w:sz w:val="24"/>
              </w:rPr>
            </w:pPr>
          </w:p>
        </w:tc>
      </w:tr>
      <w:tr w:rsidR="001937E2" w:rsidTr="001937E2">
        <w:trPr>
          <w:trHeight w:val="144"/>
          <w:tblCellSpacing w:w="20" w:type="nil"/>
        </w:trPr>
        <w:tc>
          <w:tcPr>
            <w:tcW w:w="765" w:type="dxa"/>
            <w:vMerge/>
            <w:tcBorders>
              <w:top w:val="nil"/>
            </w:tcBorders>
            <w:tcMar>
              <w:top w:w="50" w:type="dxa"/>
              <w:left w:w="100" w:type="dxa"/>
            </w:tcMar>
          </w:tcPr>
          <w:p w:rsidR="001937E2" w:rsidRDefault="001937E2" w:rsidP="00EA578A"/>
        </w:tc>
        <w:tc>
          <w:tcPr>
            <w:tcW w:w="3309" w:type="dxa"/>
            <w:vMerge/>
            <w:tcBorders>
              <w:top w:val="nil"/>
            </w:tcBorders>
            <w:tcMar>
              <w:top w:w="50" w:type="dxa"/>
              <w:left w:w="100" w:type="dxa"/>
            </w:tcMar>
          </w:tcPr>
          <w:p w:rsidR="001937E2" w:rsidRDefault="001937E2" w:rsidP="00EA578A"/>
        </w:tc>
        <w:tc>
          <w:tcPr>
            <w:tcW w:w="999" w:type="dxa"/>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Всего </w:t>
            </w:r>
          </w:p>
          <w:p w:rsidR="001937E2" w:rsidRDefault="001937E2" w:rsidP="00EA578A">
            <w:pPr>
              <w:spacing w:after="0"/>
              <w:ind w:left="135"/>
            </w:pPr>
          </w:p>
        </w:tc>
        <w:tc>
          <w:tcPr>
            <w:tcW w:w="1841" w:type="dxa"/>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Контрольные работы </w:t>
            </w:r>
          </w:p>
          <w:p w:rsidR="001937E2" w:rsidRDefault="001937E2" w:rsidP="00EA578A">
            <w:pPr>
              <w:spacing w:after="0"/>
              <w:ind w:left="135"/>
            </w:pPr>
          </w:p>
        </w:tc>
        <w:tc>
          <w:tcPr>
            <w:tcW w:w="1910" w:type="dxa"/>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Практические работы </w:t>
            </w:r>
          </w:p>
          <w:p w:rsidR="001937E2" w:rsidRDefault="001937E2" w:rsidP="00EA578A">
            <w:pPr>
              <w:spacing w:after="0"/>
              <w:ind w:left="135"/>
            </w:pPr>
          </w:p>
        </w:tc>
        <w:tc>
          <w:tcPr>
            <w:tcW w:w="1347" w:type="dxa"/>
            <w:vMerge/>
            <w:tcBorders>
              <w:top w:val="nil"/>
            </w:tcBorders>
            <w:tcMar>
              <w:top w:w="50" w:type="dxa"/>
              <w:left w:w="100" w:type="dxa"/>
            </w:tcMar>
          </w:tcPr>
          <w:p w:rsidR="001937E2" w:rsidRDefault="001937E2" w:rsidP="00EA578A"/>
        </w:tc>
        <w:tc>
          <w:tcPr>
            <w:tcW w:w="2873" w:type="dxa"/>
            <w:vMerge/>
            <w:tcBorders>
              <w:top w:val="nil"/>
            </w:tcBorders>
            <w:tcMar>
              <w:top w:w="50" w:type="dxa"/>
              <w:left w:w="100" w:type="dxa"/>
            </w:tcMar>
          </w:tcPr>
          <w:p w:rsidR="001937E2" w:rsidRDefault="001937E2" w:rsidP="00EA578A"/>
        </w:tc>
        <w:tc>
          <w:tcPr>
            <w:tcW w:w="996" w:type="dxa"/>
            <w:tcBorders>
              <w:top w:val="nil"/>
            </w:tcBorders>
          </w:tcPr>
          <w:p w:rsidR="001937E2" w:rsidRPr="001937E2" w:rsidRDefault="001937E2" w:rsidP="00EA578A">
            <w:pPr>
              <w:rPr>
                <w:rFonts w:ascii="Times New Roman" w:hAnsi="Times New Roman" w:cs="Times New Roman"/>
                <w:b/>
                <w:lang w:val="ru-RU"/>
              </w:rPr>
            </w:pPr>
            <w:r w:rsidRPr="001937E2">
              <w:rPr>
                <w:rFonts w:ascii="Times New Roman" w:hAnsi="Times New Roman" w:cs="Times New Roman"/>
                <w:b/>
                <w:lang w:val="ru-RU"/>
              </w:rPr>
              <w:t>Оборудование центра «Точка роста»</w:t>
            </w: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Зоология – наука о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7744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Общие признаки животных. Многообразие животного мира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78</w:t>
              </w:r>
              <w:r>
                <w:rPr>
                  <w:rFonts w:ascii="Times New Roman" w:hAnsi="Times New Roman"/>
                  <w:color w:val="0000FF"/>
                  <w:u w:val="single"/>
                </w:rPr>
                <w:t>a</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Строение и жизнедеятельность животной клетки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w:t>
              </w:r>
              <w:r>
                <w:rPr>
                  <w:rFonts w:ascii="Times New Roman" w:hAnsi="Times New Roman"/>
                  <w:color w:val="0000FF"/>
                  <w:u w:val="single"/>
                </w:rPr>
                <w:t>c</w:t>
              </w:r>
              <w:r w:rsidRPr="00EA578A">
                <w:rPr>
                  <w:rFonts w:ascii="Times New Roman" w:hAnsi="Times New Roman"/>
                  <w:color w:val="0000FF"/>
                  <w:u w:val="single"/>
                  <w:lang w:val="ru-RU"/>
                </w:rPr>
                <w:t>26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Ткани животных. Органы и системы органов животных. Лабораторная работа </w:t>
            </w:r>
            <w:r w:rsidRPr="00EA578A">
              <w:rPr>
                <w:rFonts w:ascii="Times New Roman" w:hAnsi="Times New Roman"/>
                <w:color w:val="000000"/>
                <w:sz w:val="24"/>
                <w:lang w:val="ru-RU"/>
              </w:rPr>
              <w:lastRenderedPageBreak/>
              <w:t>«Исследование под микроскопом готовых микропрепаратов клеток и тканей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w:t>
              </w:r>
              <w:r>
                <w:rPr>
                  <w:rFonts w:ascii="Times New Roman" w:hAnsi="Times New Roman"/>
                  <w:color w:val="0000FF"/>
                  <w:u w:val="single"/>
                </w:rPr>
                <w:t>d</w:t>
              </w:r>
              <w:r w:rsidRPr="00EA578A">
                <w:rPr>
                  <w:rFonts w:ascii="Times New Roman" w:hAnsi="Times New Roman"/>
                  <w:color w:val="0000FF"/>
                  <w:u w:val="single"/>
                  <w:lang w:val="ru-RU"/>
                </w:rPr>
                <w:t>98</w:t>
              </w:r>
            </w:hyperlink>
          </w:p>
        </w:tc>
        <w:tc>
          <w:tcPr>
            <w:tcW w:w="996" w:type="dxa"/>
          </w:tcPr>
          <w:p w:rsidR="001937E2" w:rsidRPr="00EA578A" w:rsidRDefault="009A4339" w:rsidP="00EA578A">
            <w:pPr>
              <w:spacing w:after="0"/>
              <w:ind w:left="135"/>
              <w:rPr>
                <w:rFonts w:ascii="Times New Roman" w:hAnsi="Times New Roman"/>
                <w:color w:val="000000"/>
                <w:sz w:val="24"/>
                <w:lang w:val="ru-RU"/>
              </w:rPr>
            </w:pPr>
            <w:r>
              <w:rPr>
                <w:rFonts w:ascii="Times New Roman" w:hAnsi="Times New Roman"/>
                <w:color w:val="000000"/>
                <w:sz w:val="24"/>
                <w:lang w:val="ru-RU"/>
              </w:rPr>
              <w:t xml:space="preserve">Лабораторное оборудование, микропрепараты, световой, </w:t>
            </w:r>
            <w:r>
              <w:rPr>
                <w:rFonts w:ascii="Times New Roman" w:hAnsi="Times New Roman"/>
                <w:color w:val="000000"/>
                <w:sz w:val="24"/>
                <w:lang w:val="ru-RU"/>
              </w:rPr>
              <w:lastRenderedPageBreak/>
              <w:t>цифровой микроскоп</w:t>
            </w: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1</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Питание и пищеварение у простейших и беспозвоночных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809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82</w:t>
              </w:r>
              <w:r>
                <w:rPr>
                  <w:rFonts w:ascii="Times New Roman" w:hAnsi="Times New Roman"/>
                  <w:color w:val="0000FF"/>
                  <w:u w:val="single"/>
                </w:rPr>
                <w:t>ca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Дыхание животных. Практическая работа «Изучение способов дыхания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84</w:t>
              </w:r>
              <w:r>
                <w:rPr>
                  <w:rFonts w:ascii="Times New Roman" w:hAnsi="Times New Roman"/>
                  <w:color w:val="0000FF"/>
                  <w:u w:val="single"/>
                </w:rPr>
                <w:t>fa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86</w:t>
              </w:r>
              <w:r>
                <w:rPr>
                  <w:rFonts w:ascii="Times New Roman" w:hAnsi="Times New Roman"/>
                  <w:color w:val="0000FF"/>
                  <w:u w:val="single"/>
                </w:rPr>
                <w:t>c</w:t>
              </w:r>
              <w:r w:rsidRPr="00EA578A">
                <w:rPr>
                  <w:rFonts w:ascii="Times New Roman" w:hAnsi="Times New Roman"/>
                  <w:color w:val="0000FF"/>
                  <w:u w:val="single"/>
                  <w:lang w:val="ru-RU"/>
                </w:rPr>
                <w:t>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10</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Кровообращение у позвоночных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8856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11</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Выделение у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89</w:t>
              </w:r>
              <w:r>
                <w:rPr>
                  <w:rFonts w:ascii="Times New Roman" w:hAnsi="Times New Roman"/>
                  <w:color w:val="0000FF"/>
                  <w:u w:val="single"/>
                </w:rPr>
                <w:t>d</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w:t>
              </w:r>
              <w:r>
                <w:rPr>
                  <w:rFonts w:ascii="Times New Roman" w:hAnsi="Times New Roman"/>
                  <w:color w:val="0000FF"/>
                  <w:u w:val="single"/>
                </w:rPr>
                <w:t>d</w:t>
              </w:r>
              <w:r w:rsidRPr="00EA578A">
                <w:rPr>
                  <w:rFonts w:ascii="Times New Roman" w:hAnsi="Times New Roman"/>
                  <w:color w:val="0000FF"/>
                  <w:u w:val="single"/>
                  <w:lang w:val="ru-RU"/>
                </w:rPr>
                <w:t>74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Координация и регуляция жизнедеятельности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w:t>
              </w:r>
              <w:r>
                <w:rPr>
                  <w:rFonts w:ascii="Times New Roman" w:hAnsi="Times New Roman"/>
                  <w:color w:val="0000FF"/>
                  <w:u w:val="single"/>
                </w:rPr>
                <w:t>f</w:t>
              </w:r>
              <w:r w:rsidRPr="00EA578A">
                <w:rPr>
                  <w:rFonts w:ascii="Times New Roman" w:hAnsi="Times New Roman"/>
                  <w:color w:val="0000FF"/>
                  <w:u w:val="single"/>
                  <w:lang w:val="ru-RU"/>
                </w:rPr>
                <w:t>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14</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Раздражимость и поведение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9260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Формы размножения животных. Практическая работа </w:t>
            </w:r>
            <w:r w:rsidRPr="00EA578A">
              <w:rPr>
                <w:rFonts w:ascii="Times New Roman" w:hAnsi="Times New Roman"/>
                <w:color w:val="000000"/>
                <w:sz w:val="24"/>
                <w:lang w:val="ru-RU"/>
              </w:rPr>
              <w:lastRenderedPageBreak/>
              <w:t>«Строение яйца и развитие зародыша птицы (курицы)»</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93</w:t>
              </w:r>
              <w:r>
                <w:rPr>
                  <w:rFonts w:ascii="Times New Roman" w:hAnsi="Times New Roman"/>
                  <w:color w:val="0000FF"/>
                  <w:u w:val="single"/>
                </w:rPr>
                <w:t>b</w:t>
              </w:r>
              <w:r w:rsidRPr="00EA578A">
                <w:rPr>
                  <w:rFonts w:ascii="Times New Roman" w:hAnsi="Times New Roman"/>
                  <w:color w:val="0000FF"/>
                  <w:u w:val="single"/>
                  <w:lang w:val="ru-RU"/>
                </w:rPr>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16</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Рост и развитие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93</w:t>
              </w:r>
              <w:r>
                <w:rPr>
                  <w:rFonts w:ascii="Times New Roman" w:hAnsi="Times New Roman"/>
                  <w:color w:val="0000FF"/>
                  <w:u w:val="single"/>
                </w:rPr>
                <w:t>b</w:t>
              </w:r>
              <w:r w:rsidRPr="00EA578A">
                <w:rPr>
                  <w:rFonts w:ascii="Times New Roman" w:hAnsi="Times New Roman"/>
                  <w:color w:val="0000FF"/>
                  <w:u w:val="single"/>
                  <w:lang w:val="ru-RU"/>
                </w:rPr>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17</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Основные систематические категории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9526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18</w:t>
            </w:r>
          </w:p>
        </w:tc>
        <w:tc>
          <w:tcPr>
            <w:tcW w:w="3309" w:type="dxa"/>
            <w:tcMar>
              <w:top w:w="50" w:type="dxa"/>
              <w:left w:w="100" w:type="dxa"/>
            </w:tcMar>
            <w:vAlign w:val="center"/>
          </w:tcPr>
          <w:p w:rsidR="001937E2" w:rsidRDefault="001937E2" w:rsidP="00EA578A">
            <w:pPr>
              <w:spacing w:after="0"/>
              <w:ind w:left="135"/>
            </w:pPr>
            <w:r w:rsidRPr="00EA578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974</w:t>
              </w:r>
              <w:r>
                <w:rPr>
                  <w:rFonts w:ascii="Times New Roman" w:hAnsi="Times New Roman"/>
                  <w:color w:val="0000FF"/>
                  <w:u w:val="single"/>
                </w:rPr>
                <w:t>c</w:t>
              </w:r>
            </w:hyperlink>
          </w:p>
        </w:tc>
        <w:tc>
          <w:tcPr>
            <w:tcW w:w="996" w:type="dxa"/>
          </w:tcPr>
          <w:p w:rsidR="001937E2" w:rsidRPr="00EA578A" w:rsidRDefault="009A4339" w:rsidP="00EA578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19</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Жгутиконосцы и Инфузории</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974</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20</w:t>
            </w:r>
          </w:p>
        </w:tc>
        <w:tc>
          <w:tcPr>
            <w:tcW w:w="3309" w:type="dxa"/>
            <w:tcMar>
              <w:top w:w="50" w:type="dxa"/>
              <w:left w:w="100" w:type="dxa"/>
            </w:tcMar>
            <w:vAlign w:val="center"/>
          </w:tcPr>
          <w:p w:rsidR="001937E2" w:rsidRDefault="001937E2" w:rsidP="00EA578A">
            <w:pPr>
              <w:spacing w:after="0"/>
              <w:ind w:left="135"/>
            </w:pPr>
            <w:r w:rsidRPr="00EA578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«Многообразие простейших (на готовых препаратах)»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974</w:t>
              </w:r>
              <w:r>
                <w:rPr>
                  <w:rFonts w:ascii="Times New Roman" w:hAnsi="Times New Roman"/>
                  <w:color w:val="0000FF"/>
                  <w:u w:val="single"/>
                </w:rPr>
                <w:t>c</w:t>
              </w:r>
            </w:hyperlink>
          </w:p>
        </w:tc>
        <w:tc>
          <w:tcPr>
            <w:tcW w:w="996" w:type="dxa"/>
          </w:tcPr>
          <w:p w:rsidR="001937E2" w:rsidRPr="00EA578A" w:rsidRDefault="009A4339" w:rsidP="00EA578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a</w:t>
              </w:r>
              <w:r w:rsidRPr="00EA578A">
                <w:rPr>
                  <w:rFonts w:ascii="Times New Roman" w:hAnsi="Times New Roman"/>
                  <w:color w:val="0000FF"/>
                  <w:u w:val="single"/>
                  <w:lang w:val="ru-RU"/>
                </w:rPr>
                <w:t>30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ba</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23</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Черви. Плоские черви</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d</w:t>
              </w:r>
              <w:r w:rsidRPr="00EA578A">
                <w:rPr>
                  <w:rFonts w:ascii="Times New Roman" w:hAnsi="Times New Roman"/>
                  <w:color w:val="0000FF"/>
                  <w:u w:val="single"/>
                  <w:lang w:val="ru-RU"/>
                </w:rPr>
                <w:t>50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24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070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25</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Круглые черви</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efe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efe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27</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Общая характеристика членистоногих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3</w:t>
              </w:r>
              <w:r>
                <w:rPr>
                  <w:rFonts w:ascii="Times New Roman" w:hAnsi="Times New Roman"/>
                  <w:color w:val="0000FF"/>
                  <w:u w:val="single"/>
                </w:rPr>
                <w:t>c</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Ракообразные. Особенности строения и жизнедеятельности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53</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Паукообразные. Особенности </w:t>
            </w:r>
            <w:r w:rsidRPr="00EA578A">
              <w:rPr>
                <w:rFonts w:ascii="Times New Roman" w:hAnsi="Times New Roman"/>
                <w:color w:val="000000"/>
                <w:sz w:val="24"/>
                <w:lang w:val="ru-RU"/>
              </w:rPr>
              <w:lastRenderedPageBreak/>
              <w:t>строения и жизнедеятельности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6</w:t>
              </w:r>
              <w:r>
                <w:rPr>
                  <w:rFonts w:ascii="Times New Roman" w:hAnsi="Times New Roman"/>
                  <w:color w:val="0000FF"/>
                  <w:u w:val="single"/>
                </w:rPr>
                <w:t>a</w:t>
              </w:r>
              <w:r w:rsidRPr="00EA578A">
                <w:rPr>
                  <w:rFonts w:ascii="Times New Roman" w:hAnsi="Times New Roman"/>
                  <w:color w:val="0000FF"/>
                  <w:u w:val="single"/>
                  <w:lang w:val="ru-RU"/>
                </w:rPr>
                <w:lastRenderedPageBreak/>
                <w:t>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30</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89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89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32</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Насекомые с полным превращением</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89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Общая характеристика моллюсков. </w:t>
            </w:r>
            <w:r w:rsidRPr="00EA578A">
              <w:rPr>
                <w:rFonts w:ascii="Times New Roman" w:hAnsi="Times New Roman"/>
                <w:color w:val="000000"/>
                <w:sz w:val="24"/>
                <w:lang w:val="ru-RU"/>
              </w:rPr>
              <w:lastRenderedPageBreak/>
              <w:t>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dab</w:t>
              </w:r>
              <w:r w:rsidRPr="00EA578A">
                <w:rPr>
                  <w:rFonts w:ascii="Times New Roman" w:hAnsi="Times New Roman"/>
                  <w:color w:val="0000FF"/>
                  <w:u w:val="single"/>
                  <w:lang w:val="ru-RU"/>
                </w:rPr>
                <w:t>7</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моллюсков. Значение моллюсков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dacd</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35</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Общая характеристика хордовых животных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dae</w:t>
              </w:r>
              <w:r w:rsidRPr="00EA578A">
                <w:rPr>
                  <w:rFonts w:ascii="Times New Roman" w:hAnsi="Times New Roman"/>
                  <w:color w:val="0000FF"/>
                  <w:u w:val="single"/>
                  <w:lang w:val="ru-RU"/>
                </w:rPr>
                <w:t>44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w:t>
              </w:r>
              <w:r w:rsidRPr="00EA578A">
                <w:rPr>
                  <w:rFonts w:ascii="Times New Roman" w:hAnsi="Times New Roman"/>
                  <w:color w:val="0000FF"/>
                  <w:u w:val="single"/>
                  <w:lang w:val="ru-RU"/>
                </w:rPr>
                <w:t>010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Особенности внутреннего строения </w:t>
            </w:r>
            <w:r w:rsidRPr="00EA578A">
              <w:rPr>
                <w:rFonts w:ascii="Times New Roman" w:hAnsi="Times New Roman"/>
                <w:color w:val="000000"/>
                <w:sz w:val="24"/>
                <w:lang w:val="ru-RU"/>
              </w:rPr>
              <w:lastRenderedPageBreak/>
              <w:t>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w:t>
              </w:r>
              <w:r w:rsidRPr="00EA578A">
                <w:rPr>
                  <w:rFonts w:ascii="Times New Roman" w:hAnsi="Times New Roman"/>
                  <w:color w:val="0000FF"/>
                  <w:u w:val="single"/>
                  <w:lang w:val="ru-RU"/>
                </w:rPr>
                <w:t>01</w:t>
              </w:r>
              <w:r w:rsidRPr="00EA578A">
                <w:rPr>
                  <w:rFonts w:ascii="Times New Roman" w:hAnsi="Times New Roman"/>
                  <w:color w:val="0000FF"/>
                  <w:u w:val="single"/>
                  <w:lang w:val="ru-RU"/>
                </w:rPr>
                <w:lastRenderedPageBreak/>
                <w:t>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38</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Хрящевые и костные рыбы</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w:t>
              </w:r>
              <w:r w:rsidRPr="00EA578A">
                <w:rPr>
                  <w:rFonts w:ascii="Times New Roman" w:hAnsi="Times New Roman"/>
                  <w:color w:val="0000FF"/>
                  <w:u w:val="single"/>
                  <w:lang w:val="ru-RU"/>
                </w:rPr>
                <w:t>16</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рыб. Значение рыб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w:t>
              </w:r>
              <w:r w:rsidRPr="00EA578A">
                <w:rPr>
                  <w:rFonts w:ascii="Times New Roman" w:hAnsi="Times New Roman"/>
                  <w:color w:val="0000FF"/>
                  <w:u w:val="single"/>
                  <w:lang w:val="ru-RU"/>
                </w:rPr>
                <w:t>2</w:t>
              </w:r>
              <w:r>
                <w:rPr>
                  <w:rFonts w:ascii="Times New Roman" w:hAnsi="Times New Roman"/>
                  <w:color w:val="0000FF"/>
                  <w:u w:val="single"/>
                </w:rPr>
                <w:t>ea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40</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Общая характеристика земноводных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w:t>
              </w:r>
              <w:r w:rsidRPr="00EA578A">
                <w:rPr>
                  <w:rFonts w:ascii="Times New Roman" w:hAnsi="Times New Roman"/>
                  <w:color w:val="0000FF"/>
                  <w:u w:val="single"/>
                  <w:lang w:val="ru-RU"/>
                </w:rPr>
                <w:t>6</w:t>
              </w:r>
              <w:r>
                <w:rPr>
                  <w:rFonts w:ascii="Times New Roman" w:hAnsi="Times New Roman"/>
                  <w:color w:val="0000FF"/>
                  <w:u w:val="single"/>
                </w:rPr>
                <w:t>be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w:t>
              </w:r>
              <w:r w:rsidRPr="00EA578A">
                <w:rPr>
                  <w:rFonts w:ascii="Times New Roman" w:hAnsi="Times New Roman"/>
                  <w:color w:val="0000FF"/>
                  <w:u w:val="single"/>
                  <w:lang w:val="ru-RU"/>
                </w:rPr>
                <w:t>6</w:t>
              </w:r>
              <w:r>
                <w:rPr>
                  <w:rFonts w:ascii="Times New Roman" w:hAnsi="Times New Roman"/>
                  <w:color w:val="0000FF"/>
                  <w:u w:val="single"/>
                </w:rPr>
                <w:t>be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Многообразие земноводных и их охрана. Значение земноводных в природе и жизни </w:t>
            </w:r>
            <w:r w:rsidRPr="00EA578A">
              <w:rPr>
                <w:rFonts w:ascii="Times New Roman" w:hAnsi="Times New Roman"/>
                <w:color w:val="000000"/>
                <w:sz w:val="24"/>
                <w:lang w:val="ru-RU"/>
              </w:rPr>
              <w:lastRenderedPageBreak/>
              <w:t>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dba</w:t>
              </w:r>
              <w:r w:rsidRPr="00EA578A">
                <w:rPr>
                  <w:rFonts w:ascii="Times New Roman" w:hAnsi="Times New Roman"/>
                  <w:color w:val="0000FF"/>
                  <w:u w:val="single"/>
                  <w:lang w:val="ru-RU"/>
                </w:rPr>
                <w:t>1</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43</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Общая характеристика пресмыкающихся</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dbb</w:t>
              </w:r>
              <w:r w:rsidRPr="00EA578A">
                <w:rPr>
                  <w:rFonts w:ascii="Times New Roman" w:hAnsi="Times New Roman"/>
                  <w:color w:val="0000FF"/>
                  <w:u w:val="single"/>
                  <w:lang w:val="ru-RU"/>
                </w:rPr>
                <w:t>78</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dbcc</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dbef</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1</w:t>
              </w:r>
              <w:r>
                <w:rPr>
                  <w:rFonts w:ascii="Times New Roman" w:hAnsi="Times New Roman"/>
                  <w:color w:val="0000FF"/>
                  <w:u w:val="single"/>
                </w:rPr>
                <w:t>ea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Особенности строения и процессов жизнедеятельности птиц. Практическая </w:t>
            </w:r>
            <w:r w:rsidRPr="00EA578A">
              <w:rPr>
                <w:rFonts w:ascii="Times New Roman" w:hAnsi="Times New Roman"/>
                <w:color w:val="000000"/>
                <w:sz w:val="24"/>
                <w:lang w:val="ru-RU"/>
              </w:rPr>
              <w:lastRenderedPageBreak/>
              <w:t>работа «Исследование особенностей скелета птицы»</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352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Поведение птиц. Сезонные явления в жизни птиц</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62</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Значение птиц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8</w:t>
              </w:r>
              <w:r>
                <w:rPr>
                  <w:rFonts w:ascii="Times New Roman" w:hAnsi="Times New Roman"/>
                  <w:color w:val="0000FF"/>
                  <w:u w:val="single"/>
                </w:rPr>
                <w:t>a</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50</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и среды жизни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dca</w:t>
              </w:r>
              <w:r w:rsidRPr="00EA578A">
                <w:rPr>
                  <w:rFonts w:ascii="Times New Roman" w:hAnsi="Times New Roman"/>
                  <w:color w:val="0000FF"/>
                  <w:u w:val="single"/>
                  <w:lang w:val="ru-RU"/>
                </w:rPr>
                <w:t>3</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dca</w:t>
              </w:r>
              <w:r w:rsidRPr="00EA578A">
                <w:rPr>
                  <w:rFonts w:ascii="Times New Roman" w:hAnsi="Times New Roman"/>
                  <w:color w:val="0000FF"/>
                  <w:u w:val="single"/>
                  <w:lang w:val="ru-RU"/>
                </w:rPr>
                <w:t>3</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dccda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53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Поведение млекопитающих. Размножение и развитие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dce</w:t>
              </w:r>
              <w:r w:rsidRPr="00EA578A">
                <w:rPr>
                  <w:rFonts w:ascii="Times New Roman" w:hAnsi="Times New Roman"/>
                  <w:color w:val="0000FF"/>
                  <w:u w:val="single"/>
                  <w:lang w:val="ru-RU"/>
                </w:rPr>
                <w:t>9</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54</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Многообразие млекопитающих</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dd</w:t>
              </w:r>
              <w:r w:rsidRPr="00EA578A">
                <w:rPr>
                  <w:rFonts w:ascii="Times New Roman" w:hAnsi="Times New Roman"/>
                  <w:color w:val="0000FF"/>
                  <w:u w:val="single"/>
                  <w:lang w:val="ru-RU"/>
                </w:rPr>
                <w:t>374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Значение млекопитающих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dd</w:t>
              </w:r>
              <w:r w:rsidRPr="00EA578A">
                <w:rPr>
                  <w:rFonts w:ascii="Times New Roman" w:hAnsi="Times New Roman"/>
                  <w:color w:val="0000FF"/>
                  <w:u w:val="single"/>
                  <w:lang w:val="ru-RU"/>
                </w:rPr>
                <w:t>4</w:t>
              </w:r>
              <w:r>
                <w:rPr>
                  <w:rFonts w:ascii="Times New Roman" w:hAnsi="Times New Roman"/>
                  <w:color w:val="0000FF"/>
                  <w:u w:val="single"/>
                </w:rPr>
                <w:t>e</w:t>
              </w:r>
              <w:r w:rsidRPr="00EA578A">
                <w:rPr>
                  <w:rFonts w:ascii="Times New Roman" w:hAnsi="Times New Roman"/>
                  <w:color w:val="0000FF"/>
                  <w:u w:val="single"/>
                  <w:lang w:val="ru-RU"/>
                </w:rPr>
                <w:t>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Обобщающий урок по теме «Позвоночные животные»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Default="001937E2" w:rsidP="00EA578A">
            <w:pPr>
              <w:spacing w:after="0"/>
              <w:ind w:left="135"/>
            </w:pPr>
          </w:p>
        </w:tc>
        <w:tc>
          <w:tcPr>
            <w:tcW w:w="996" w:type="dxa"/>
          </w:tcPr>
          <w:p w:rsidR="001937E2" w:rsidRDefault="001937E2" w:rsidP="00EA578A">
            <w:pPr>
              <w:spacing w:after="0"/>
              <w:ind w:left="135"/>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Эволюционное развитие животного мира на Земле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dd</w:t>
              </w:r>
              <w:r w:rsidRPr="00EA578A">
                <w:rPr>
                  <w:rFonts w:ascii="Times New Roman" w:hAnsi="Times New Roman"/>
                  <w:color w:val="0000FF"/>
                  <w:u w:val="single"/>
                  <w:lang w:val="ru-RU"/>
                </w:rPr>
                <w:t>8</w:t>
              </w:r>
              <w:r>
                <w:rPr>
                  <w:rFonts w:ascii="Times New Roman" w:hAnsi="Times New Roman"/>
                  <w:color w:val="0000FF"/>
                  <w:u w:val="single"/>
                </w:rPr>
                <w:t>ba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dda</w:t>
              </w:r>
              <w:r w:rsidRPr="00EA578A">
                <w:rPr>
                  <w:rFonts w:ascii="Times New Roman" w:hAnsi="Times New Roman"/>
                  <w:color w:val="0000FF"/>
                  <w:u w:val="single"/>
                  <w:lang w:val="ru-RU"/>
                </w:rPr>
                <w:t>2</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Основные этапы эволюции </w:t>
            </w:r>
            <w:r w:rsidRPr="00EA578A">
              <w:rPr>
                <w:rFonts w:ascii="Times New Roman" w:hAnsi="Times New Roman"/>
                <w:color w:val="000000"/>
                <w:sz w:val="24"/>
                <w:lang w:val="ru-RU"/>
              </w:rPr>
              <w:lastRenderedPageBreak/>
              <w:t>беспозвоночных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ddb</w:t>
              </w:r>
              <w:r w:rsidRPr="00EA578A">
                <w:rPr>
                  <w:rFonts w:ascii="Times New Roman" w:hAnsi="Times New Roman"/>
                  <w:color w:val="0000FF"/>
                  <w:u w:val="single"/>
                  <w:lang w:val="ru-RU"/>
                </w:rPr>
                <w:t>9</w:t>
              </w:r>
              <w:r w:rsidRPr="00EA578A">
                <w:rPr>
                  <w:rFonts w:ascii="Times New Roman" w:hAnsi="Times New Roman"/>
                  <w:color w:val="0000FF"/>
                  <w:u w:val="single"/>
                  <w:lang w:val="ru-RU"/>
                </w:rPr>
                <w:lastRenderedPageBreak/>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60</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Основные этапы эволюции позвоночных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ddd</w:t>
              </w:r>
              <w:r w:rsidRPr="00EA578A">
                <w:rPr>
                  <w:rFonts w:ascii="Times New Roman" w:hAnsi="Times New Roman"/>
                  <w:color w:val="0000FF"/>
                  <w:u w:val="single"/>
                  <w:lang w:val="ru-RU"/>
                </w:rPr>
                <w:t>60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61</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Животные и среда обитания</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058</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Популяции животных, их характеристики. Пищевые связи в природном сообществе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1</w:t>
              </w:r>
              <w:r>
                <w:rPr>
                  <w:rFonts w:ascii="Times New Roman" w:hAnsi="Times New Roman"/>
                  <w:color w:val="0000FF"/>
                  <w:u w:val="single"/>
                </w:rPr>
                <w:t>ca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Животный мир природных зон Земли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6</w:t>
              </w:r>
              <w:r>
                <w:rPr>
                  <w:rFonts w:ascii="Times New Roman" w:hAnsi="Times New Roman"/>
                  <w:color w:val="0000FF"/>
                  <w:u w:val="single"/>
                </w:rPr>
                <w:t>c</w:t>
              </w:r>
              <w:r w:rsidRPr="00EA578A">
                <w:rPr>
                  <w:rFonts w:ascii="Times New Roman" w:hAnsi="Times New Roman"/>
                  <w:color w:val="0000FF"/>
                  <w:u w:val="single"/>
                  <w:lang w:val="ru-RU"/>
                </w:rPr>
                <w:t>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Воздействие человека на животных в природе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846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65</w:t>
            </w:r>
          </w:p>
        </w:tc>
        <w:tc>
          <w:tcPr>
            <w:tcW w:w="3309" w:type="dxa"/>
            <w:tcMar>
              <w:top w:w="50" w:type="dxa"/>
              <w:left w:w="100" w:type="dxa"/>
            </w:tcMar>
            <w:vAlign w:val="center"/>
          </w:tcPr>
          <w:p w:rsidR="001937E2" w:rsidRDefault="001937E2" w:rsidP="00EA578A">
            <w:pPr>
              <w:spacing w:after="0"/>
              <w:ind w:left="135"/>
            </w:pPr>
            <w:r>
              <w:rPr>
                <w:rFonts w:ascii="Times New Roman" w:hAnsi="Times New Roman"/>
                <w:color w:val="000000"/>
                <w:sz w:val="24"/>
              </w:rPr>
              <w:t>Сельскохозяйственные животные</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9</w:t>
              </w:r>
              <w:r>
                <w:rPr>
                  <w:rFonts w:ascii="Times New Roman" w:hAnsi="Times New Roman"/>
                  <w:color w:val="0000FF"/>
                  <w:u w:val="single"/>
                </w:rPr>
                <w:t>a</w:t>
              </w:r>
              <w:r w:rsidRPr="00EA578A">
                <w:rPr>
                  <w:rFonts w:ascii="Times New Roman" w:hAnsi="Times New Roman"/>
                  <w:color w:val="0000FF"/>
                  <w:u w:val="single"/>
                  <w:lang w:val="ru-RU"/>
                </w:rPr>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E628DF"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Животные в городе. Меры сохранения животного мира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r>
                <w:rPr>
                  <w:rFonts w:ascii="Times New Roman" w:hAnsi="Times New Roman"/>
                  <w:color w:val="0000FF"/>
                  <w:u w:val="single"/>
                </w:rPr>
                <w:t>edsoo</w:t>
              </w:r>
              <w:r w:rsidRPr="00EA578A">
                <w:rPr>
                  <w:rFonts w:ascii="Times New Roman" w:hAnsi="Times New Roman"/>
                  <w:color w:val="0000FF"/>
                  <w:u w:val="single"/>
                  <w:lang w:val="ru-RU"/>
                </w:rPr>
                <w:t>.</w:t>
              </w:r>
              <w:r>
                <w:rPr>
                  <w:rFonts w:ascii="Times New Roman" w:hAnsi="Times New Roman"/>
                  <w:color w:val="0000FF"/>
                  <w:u w:val="single"/>
                </w:rPr>
                <w:t>ru</w:t>
              </w:r>
              <w:r w:rsidRPr="00EA578A">
                <w:rPr>
                  <w:rFonts w:ascii="Times New Roman" w:hAnsi="Times New Roman"/>
                  <w:color w:val="0000FF"/>
                  <w:u w:val="single"/>
                  <w:lang w:val="ru-RU"/>
                </w:rPr>
                <w:t>/863</w:t>
              </w:r>
              <w:r>
                <w:rPr>
                  <w:rFonts w:ascii="Times New Roman" w:hAnsi="Times New Roman"/>
                  <w:color w:val="0000FF"/>
                  <w:u w:val="single"/>
                </w:rPr>
                <w:t>dec</w:t>
              </w:r>
              <w:r w:rsidRPr="00EA578A">
                <w:rPr>
                  <w:rFonts w:ascii="Times New Roman" w:hAnsi="Times New Roman"/>
                  <w:color w:val="0000FF"/>
                  <w:u w:val="single"/>
                  <w:lang w:val="ru-RU"/>
                </w:rPr>
                <w:t>7</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Резервный урок. Обобщающий урок </w:t>
            </w:r>
            <w:r w:rsidRPr="00EA578A">
              <w:rPr>
                <w:rFonts w:ascii="Times New Roman" w:hAnsi="Times New Roman"/>
                <w:color w:val="000000"/>
                <w:sz w:val="24"/>
                <w:lang w:val="ru-RU"/>
              </w:rPr>
              <w:lastRenderedPageBreak/>
              <w:t>по теме «Строение и жизнедеятельность организма животного»</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Default="001937E2" w:rsidP="00EA578A">
            <w:pPr>
              <w:spacing w:after="0"/>
              <w:ind w:left="135"/>
            </w:pPr>
          </w:p>
        </w:tc>
        <w:tc>
          <w:tcPr>
            <w:tcW w:w="996" w:type="dxa"/>
          </w:tcPr>
          <w:p w:rsidR="001937E2" w:rsidRDefault="001937E2" w:rsidP="00EA578A">
            <w:pPr>
              <w:spacing w:after="0"/>
              <w:ind w:left="135"/>
            </w:pPr>
          </w:p>
        </w:tc>
      </w:tr>
      <w:tr w:rsidR="001937E2"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Резервный урок. Обобщающий урок по теме «Систематические группы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Default="001937E2" w:rsidP="00EA578A">
            <w:pPr>
              <w:spacing w:after="0"/>
              <w:ind w:left="135"/>
            </w:pPr>
          </w:p>
        </w:tc>
        <w:tc>
          <w:tcPr>
            <w:tcW w:w="996" w:type="dxa"/>
          </w:tcPr>
          <w:p w:rsidR="001937E2" w:rsidRDefault="001937E2" w:rsidP="00EA578A">
            <w:pPr>
              <w:spacing w:after="0"/>
              <w:ind w:left="135"/>
            </w:pPr>
          </w:p>
        </w:tc>
      </w:tr>
      <w:tr w:rsidR="001937E2" w:rsidTr="001937E2">
        <w:trPr>
          <w:trHeight w:val="144"/>
          <w:tblCellSpacing w:w="20" w:type="nil"/>
        </w:trPr>
        <w:tc>
          <w:tcPr>
            <w:tcW w:w="4074" w:type="dxa"/>
            <w:gridSpan w:val="2"/>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11.5 </w:t>
            </w:r>
          </w:p>
        </w:tc>
        <w:tc>
          <w:tcPr>
            <w:tcW w:w="4220" w:type="dxa"/>
            <w:gridSpan w:val="2"/>
            <w:tcMar>
              <w:top w:w="50" w:type="dxa"/>
              <w:left w:w="100" w:type="dxa"/>
            </w:tcMar>
            <w:vAlign w:val="center"/>
          </w:tcPr>
          <w:p w:rsidR="001937E2" w:rsidRDefault="001937E2" w:rsidP="00EA578A"/>
        </w:tc>
        <w:tc>
          <w:tcPr>
            <w:tcW w:w="996" w:type="dxa"/>
          </w:tcPr>
          <w:p w:rsidR="001937E2" w:rsidRDefault="001937E2" w:rsidP="00EA578A"/>
        </w:tc>
      </w:tr>
    </w:tbl>
    <w:p w:rsidR="00EA578A" w:rsidRDefault="00EA578A" w:rsidP="00EA578A">
      <w:pPr>
        <w:sectPr w:rsidR="00EA578A">
          <w:pgSz w:w="16383" w:h="11906" w:orient="landscape"/>
          <w:pgMar w:top="1134" w:right="850" w:bottom="1134" w:left="1701" w:header="720" w:footer="720" w:gutter="0"/>
          <w:cols w:space="720"/>
        </w:sectPr>
      </w:pPr>
    </w:p>
    <w:p w:rsidR="001937E2" w:rsidRDefault="001937E2" w:rsidP="001937E2">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937E2" w:rsidRDefault="001937E2" w:rsidP="001937E2">
      <w:pPr>
        <w:spacing w:after="0" w:line="480" w:lineRule="auto"/>
        <w:ind w:left="120"/>
      </w:pPr>
      <w:r>
        <w:rPr>
          <w:rFonts w:ascii="Times New Roman" w:hAnsi="Times New Roman"/>
          <w:b/>
          <w:color w:val="000000"/>
          <w:sz w:val="28"/>
        </w:rPr>
        <w:t>ОБЯЗАТЕЛЬНЫЕ УЧЕБНЫЕ МАТЕРИАЛЫ ДЛЯ УЧЕНИКА</w:t>
      </w:r>
    </w:p>
    <w:p w:rsidR="001937E2" w:rsidRDefault="001937E2" w:rsidP="001937E2">
      <w:pPr>
        <w:spacing w:after="0" w:line="480" w:lineRule="auto"/>
        <w:ind w:left="120"/>
      </w:pPr>
      <w:r>
        <w:rPr>
          <w:rFonts w:ascii="Times New Roman" w:hAnsi="Times New Roman"/>
          <w:color w:val="000000"/>
          <w:sz w:val="28"/>
        </w:rPr>
        <w:t>​‌‌​</w:t>
      </w:r>
    </w:p>
    <w:p w:rsidR="001937E2" w:rsidRPr="001937E2" w:rsidRDefault="001937E2" w:rsidP="001937E2">
      <w:pPr>
        <w:spacing w:after="0" w:line="480" w:lineRule="auto"/>
        <w:ind w:left="120"/>
        <w:rPr>
          <w:lang w:val="ru-RU"/>
        </w:rPr>
      </w:pPr>
      <w:r w:rsidRPr="001937E2">
        <w:rPr>
          <w:rFonts w:ascii="Times New Roman" w:hAnsi="Times New Roman"/>
          <w:color w:val="000000"/>
          <w:sz w:val="28"/>
          <w:lang w:val="ru-RU"/>
        </w:rPr>
        <w:t>​‌Биология, 5 класс/Пасечник В.В., Суматохин С.В., Гапонюк З. Г., Швецов Г.Г., под ред. Пасечника В. В., Акционерное общество "Издательство "Просвещение", 2023‌</w:t>
      </w:r>
    </w:p>
    <w:p w:rsidR="001937E2" w:rsidRPr="001937E2" w:rsidRDefault="001937E2" w:rsidP="001937E2">
      <w:pPr>
        <w:spacing w:after="0"/>
        <w:ind w:left="120"/>
        <w:rPr>
          <w:lang w:val="ru-RU"/>
        </w:rPr>
      </w:pPr>
      <w:r w:rsidRPr="001937E2">
        <w:rPr>
          <w:rFonts w:ascii="Times New Roman" w:hAnsi="Times New Roman"/>
          <w:color w:val="000000"/>
          <w:sz w:val="28"/>
          <w:lang w:val="ru-RU"/>
        </w:rPr>
        <w:t>​</w:t>
      </w:r>
    </w:p>
    <w:p w:rsidR="001937E2" w:rsidRPr="001937E2" w:rsidRDefault="001937E2" w:rsidP="001937E2">
      <w:pPr>
        <w:spacing w:after="0" w:line="480" w:lineRule="auto"/>
        <w:ind w:left="120"/>
        <w:rPr>
          <w:lang w:val="ru-RU"/>
        </w:rPr>
      </w:pPr>
      <w:r w:rsidRPr="001937E2">
        <w:rPr>
          <w:rFonts w:ascii="Times New Roman" w:hAnsi="Times New Roman"/>
          <w:b/>
          <w:color w:val="000000"/>
          <w:sz w:val="28"/>
          <w:lang w:val="ru-RU"/>
        </w:rPr>
        <w:t>МЕТОДИЧЕСКИЕ МАТЕРИАЛЫ ДЛЯ УЧИТЕЛЯ</w:t>
      </w:r>
    </w:p>
    <w:p w:rsidR="001937E2" w:rsidRPr="001937E2" w:rsidRDefault="001937E2" w:rsidP="001937E2">
      <w:pPr>
        <w:spacing w:after="0" w:line="480" w:lineRule="auto"/>
        <w:ind w:left="120"/>
        <w:rPr>
          <w:lang w:val="ru-RU"/>
        </w:rPr>
      </w:pPr>
      <w:r w:rsidRPr="001937E2">
        <w:rPr>
          <w:rFonts w:ascii="Times New Roman" w:hAnsi="Times New Roman"/>
          <w:color w:val="000000"/>
          <w:sz w:val="28"/>
          <w:lang w:val="ru-RU"/>
        </w:rPr>
        <w:t>​‌‌​</w:t>
      </w:r>
    </w:p>
    <w:p w:rsidR="001937E2" w:rsidRPr="001937E2" w:rsidRDefault="001937E2" w:rsidP="001937E2">
      <w:pPr>
        <w:spacing w:after="0"/>
        <w:ind w:left="120"/>
        <w:rPr>
          <w:lang w:val="ru-RU"/>
        </w:rPr>
      </w:pPr>
    </w:p>
    <w:p w:rsidR="001937E2" w:rsidRPr="001937E2" w:rsidRDefault="001937E2" w:rsidP="001937E2">
      <w:pPr>
        <w:spacing w:after="0" w:line="480" w:lineRule="auto"/>
        <w:ind w:left="120"/>
        <w:rPr>
          <w:lang w:val="ru-RU"/>
        </w:rPr>
      </w:pPr>
      <w:r w:rsidRPr="001937E2">
        <w:rPr>
          <w:rFonts w:ascii="Times New Roman" w:hAnsi="Times New Roman"/>
          <w:b/>
          <w:color w:val="000000"/>
          <w:sz w:val="28"/>
          <w:lang w:val="ru-RU"/>
        </w:rPr>
        <w:t>ЦИФРОВЫЕ ОБРАЗОВАТЕЛЬНЫЕ РЕСУРСЫ И РЕСУРСЫ СЕТИ ИНТЕРНЕТ</w:t>
      </w:r>
    </w:p>
    <w:p w:rsidR="00EA578A" w:rsidRPr="00EA578A" w:rsidRDefault="00EA578A" w:rsidP="00EA578A">
      <w:pPr>
        <w:rPr>
          <w:lang w:val="ru-RU"/>
        </w:rPr>
        <w:sectPr w:rsidR="00EA578A" w:rsidRPr="00EA578A">
          <w:pgSz w:w="16383" w:h="11906" w:orient="landscape"/>
          <w:pgMar w:top="1134" w:right="850" w:bottom="1134" w:left="1701" w:header="720" w:footer="720" w:gutter="0"/>
          <w:cols w:space="720"/>
        </w:sectPr>
      </w:pPr>
    </w:p>
    <w:p w:rsidR="0033737B" w:rsidRPr="001937E2" w:rsidRDefault="0033737B" w:rsidP="00EA578A">
      <w:pPr>
        <w:spacing w:after="0"/>
        <w:ind w:left="120"/>
        <w:rPr>
          <w:lang w:val="ru-RU"/>
        </w:rPr>
        <w:sectPr w:rsidR="0033737B" w:rsidRPr="001937E2">
          <w:pgSz w:w="16383" w:h="11906" w:orient="landscape"/>
          <w:pgMar w:top="1134" w:right="850" w:bottom="1134" w:left="1701" w:header="720" w:footer="720" w:gutter="0"/>
          <w:cols w:space="720"/>
        </w:sectPr>
      </w:pPr>
    </w:p>
    <w:p w:rsidR="0033737B" w:rsidRPr="001937E2" w:rsidRDefault="00441F1C" w:rsidP="00E65C9A">
      <w:pPr>
        <w:spacing w:after="0"/>
        <w:ind w:left="120"/>
        <w:rPr>
          <w:lang w:val="ru-RU"/>
        </w:rPr>
        <w:sectPr w:rsidR="0033737B" w:rsidRPr="001937E2">
          <w:pgSz w:w="16383" w:h="11906" w:orient="landscape"/>
          <w:pgMar w:top="1134" w:right="850" w:bottom="1134" w:left="1701" w:header="720" w:footer="720" w:gutter="0"/>
          <w:cols w:space="720"/>
        </w:sectPr>
      </w:pPr>
      <w:r w:rsidRPr="001937E2">
        <w:rPr>
          <w:rFonts w:ascii="Times New Roman" w:hAnsi="Times New Roman"/>
          <w:b/>
          <w:color w:val="000000"/>
          <w:sz w:val="28"/>
          <w:lang w:val="ru-RU"/>
        </w:rPr>
        <w:lastRenderedPageBreak/>
        <w:t xml:space="preserve"> </w:t>
      </w:r>
    </w:p>
    <w:p w:rsidR="0033737B" w:rsidRDefault="00441F1C">
      <w:pPr>
        <w:spacing w:after="0"/>
        <w:ind w:left="120"/>
      </w:pPr>
      <w:bookmarkStart w:id="11" w:name="block-7747872"/>
      <w:bookmarkEnd w:id="10"/>
      <w:r w:rsidRPr="001937E2">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33737B" w:rsidRDefault="0044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55"/>
        <w:gridCol w:w="942"/>
        <w:gridCol w:w="1833"/>
        <w:gridCol w:w="1902"/>
        <w:gridCol w:w="1341"/>
        <w:gridCol w:w="2860"/>
        <w:gridCol w:w="2122"/>
      </w:tblGrid>
      <w:tr w:rsidR="00E919AD" w:rsidTr="00E919AD">
        <w:trPr>
          <w:trHeight w:val="144"/>
          <w:tblCellSpacing w:w="20" w:type="nil"/>
        </w:trPr>
        <w:tc>
          <w:tcPr>
            <w:tcW w:w="1014"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 п/п </w:t>
            </w:r>
          </w:p>
          <w:p w:rsidR="00817F8F" w:rsidRDefault="00817F8F">
            <w:pPr>
              <w:spacing w:after="0"/>
              <w:ind w:left="135"/>
            </w:pPr>
          </w:p>
        </w:tc>
        <w:tc>
          <w:tcPr>
            <w:tcW w:w="4774"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Тема урока </w:t>
            </w:r>
          </w:p>
          <w:p w:rsidR="00817F8F" w:rsidRDefault="00817F8F">
            <w:pPr>
              <w:spacing w:after="0"/>
              <w:ind w:left="135"/>
            </w:pPr>
          </w:p>
        </w:tc>
        <w:tc>
          <w:tcPr>
            <w:tcW w:w="0" w:type="auto"/>
            <w:gridSpan w:val="3"/>
            <w:tcMar>
              <w:top w:w="50" w:type="dxa"/>
              <w:left w:w="100" w:type="dxa"/>
            </w:tcMar>
            <w:vAlign w:val="center"/>
          </w:tcPr>
          <w:p w:rsidR="00817F8F" w:rsidRDefault="00817F8F">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Дата изучения </w:t>
            </w:r>
          </w:p>
          <w:p w:rsidR="00817F8F" w:rsidRDefault="00817F8F">
            <w:pPr>
              <w:spacing w:after="0"/>
              <w:ind w:left="135"/>
            </w:pPr>
          </w:p>
        </w:tc>
        <w:tc>
          <w:tcPr>
            <w:tcW w:w="3043"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Электронные цифровые образовательные ресурсы </w:t>
            </w:r>
          </w:p>
          <w:p w:rsidR="00817F8F" w:rsidRDefault="00817F8F">
            <w:pPr>
              <w:spacing w:after="0"/>
              <w:ind w:left="135"/>
            </w:pPr>
          </w:p>
        </w:tc>
        <w:tc>
          <w:tcPr>
            <w:tcW w:w="3043" w:type="dxa"/>
          </w:tcPr>
          <w:p w:rsidR="00817F8F" w:rsidRDefault="00817F8F">
            <w:pPr>
              <w:spacing w:after="0"/>
              <w:ind w:left="135"/>
              <w:rPr>
                <w:rFonts w:ascii="Times New Roman" w:hAnsi="Times New Roman"/>
                <w:b/>
                <w:color w:val="000000"/>
                <w:sz w:val="24"/>
              </w:rPr>
            </w:pPr>
          </w:p>
        </w:tc>
      </w:tr>
      <w:tr w:rsidR="00E919AD" w:rsidTr="00E919AD">
        <w:trPr>
          <w:trHeight w:val="144"/>
          <w:tblCellSpacing w:w="20" w:type="nil"/>
        </w:trPr>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1305" w:type="dxa"/>
            <w:tcMar>
              <w:top w:w="50" w:type="dxa"/>
              <w:left w:w="100" w:type="dxa"/>
            </w:tcMar>
            <w:vAlign w:val="center"/>
          </w:tcPr>
          <w:p w:rsidR="00817F8F" w:rsidRDefault="00817F8F">
            <w:pPr>
              <w:spacing w:after="0"/>
              <w:ind w:left="135"/>
            </w:pPr>
            <w:r>
              <w:rPr>
                <w:rFonts w:ascii="Times New Roman" w:hAnsi="Times New Roman"/>
                <w:b/>
                <w:color w:val="000000"/>
                <w:sz w:val="24"/>
              </w:rPr>
              <w:t xml:space="preserve">Всего </w:t>
            </w:r>
          </w:p>
          <w:p w:rsidR="00817F8F" w:rsidRDefault="00817F8F">
            <w:pPr>
              <w:spacing w:after="0"/>
              <w:ind w:left="135"/>
            </w:pPr>
          </w:p>
        </w:tc>
        <w:tc>
          <w:tcPr>
            <w:tcW w:w="1858" w:type="dxa"/>
            <w:tcMar>
              <w:top w:w="50" w:type="dxa"/>
              <w:left w:w="100" w:type="dxa"/>
            </w:tcMar>
            <w:vAlign w:val="center"/>
          </w:tcPr>
          <w:p w:rsidR="00817F8F" w:rsidRDefault="00817F8F">
            <w:pPr>
              <w:spacing w:after="0"/>
              <w:ind w:left="135"/>
            </w:pPr>
            <w:r>
              <w:rPr>
                <w:rFonts w:ascii="Times New Roman" w:hAnsi="Times New Roman"/>
                <w:b/>
                <w:color w:val="000000"/>
                <w:sz w:val="24"/>
              </w:rPr>
              <w:t xml:space="preserve">Контрольные работы </w:t>
            </w:r>
          </w:p>
          <w:p w:rsidR="00817F8F" w:rsidRDefault="00817F8F">
            <w:pPr>
              <w:spacing w:after="0"/>
              <w:ind w:left="135"/>
            </w:pPr>
          </w:p>
        </w:tc>
        <w:tc>
          <w:tcPr>
            <w:tcW w:w="1888" w:type="dxa"/>
            <w:tcMar>
              <w:top w:w="50" w:type="dxa"/>
              <w:left w:w="100" w:type="dxa"/>
            </w:tcMar>
            <w:vAlign w:val="center"/>
          </w:tcPr>
          <w:p w:rsidR="00817F8F" w:rsidRDefault="00817F8F">
            <w:pPr>
              <w:spacing w:after="0"/>
              <w:ind w:left="135"/>
            </w:pPr>
            <w:r>
              <w:rPr>
                <w:rFonts w:ascii="Times New Roman" w:hAnsi="Times New Roman"/>
                <w:b/>
                <w:color w:val="000000"/>
                <w:sz w:val="24"/>
              </w:rPr>
              <w:t xml:space="preserve">Практические работы </w:t>
            </w:r>
          </w:p>
          <w:p w:rsidR="00817F8F" w:rsidRDefault="00817F8F">
            <w:pPr>
              <w:spacing w:after="0"/>
              <w:ind w:left="135"/>
            </w:pPr>
          </w:p>
        </w:tc>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0" w:type="auto"/>
            <w:tcBorders>
              <w:top w:val="nil"/>
            </w:tcBorders>
          </w:tcPr>
          <w:p w:rsidR="00817F8F" w:rsidRPr="00817F8F" w:rsidRDefault="00817F8F">
            <w:pPr>
              <w:rPr>
                <w:rFonts w:ascii="Times New Roman" w:hAnsi="Times New Roman" w:cs="Times New Roman"/>
                <w:b/>
                <w:lang w:val="ru-RU"/>
              </w:rPr>
            </w:pPr>
            <w:r w:rsidRPr="00817F8F">
              <w:rPr>
                <w:rFonts w:ascii="Times New Roman" w:hAnsi="Times New Roman" w:cs="Times New Roman"/>
                <w:b/>
                <w:lang w:val="ru-RU"/>
              </w:rPr>
              <w:t>Оборудование центра «Точка Роста»</w:t>
            </w: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Живая и неживая природа. Признаки живого</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cca</w:t>
              </w:r>
              <w:r w:rsidRPr="00EF354B">
                <w:rPr>
                  <w:rFonts w:ascii="Times New Roman" w:hAnsi="Times New Roman"/>
                  <w:color w:val="0000FF"/>
                  <w:u w:val="single"/>
                  <w:lang w:val="ru-RU"/>
                </w:rPr>
                <w:t>60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Биология - система наук о живой природе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посуда и оборудование</w:t>
            </w: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4</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Источники биологических знаний</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ccf</w:t>
              </w:r>
              <w:r w:rsidRPr="00EF354B">
                <w:rPr>
                  <w:rFonts w:ascii="Times New Roman" w:hAnsi="Times New Roman"/>
                  <w:color w:val="0000FF"/>
                  <w:u w:val="single"/>
                  <w:lang w:val="ru-RU"/>
                </w:rPr>
                <w:t>56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5</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Научные методы изучения живой природы</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0</w:t>
              </w:r>
              <w:r>
                <w:rPr>
                  <w:rFonts w:ascii="Times New Roman" w:hAnsi="Times New Roman"/>
                  <w:color w:val="0000FF"/>
                  <w:u w:val="single"/>
                </w:rPr>
                <w:t>c</w:t>
              </w:r>
              <w:r w:rsidRPr="00EF354B">
                <w:rPr>
                  <w:rFonts w:ascii="Times New Roman" w:hAnsi="Times New Roman"/>
                  <w:color w:val="0000FF"/>
                  <w:u w:val="single"/>
                  <w:lang w:val="ru-RU"/>
                </w:rPr>
                <w:t>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w:t>
            </w:r>
            <w:r w:rsidRPr="00EF354B">
              <w:rPr>
                <w:rFonts w:ascii="Times New Roman" w:hAnsi="Times New Roman"/>
                <w:color w:val="000000"/>
                <w:sz w:val="24"/>
                <w:lang w:val="ru-RU"/>
              </w:rPr>
              <w:lastRenderedPageBreak/>
              <w:t>измерение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9</w:t>
              </w:r>
              <w:r>
                <w:rPr>
                  <w:rFonts w:ascii="Times New Roman" w:hAnsi="Times New Roman"/>
                  <w:color w:val="0000FF"/>
                  <w:u w:val="single"/>
                </w:rPr>
                <w:t>ce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65</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световой, цифровой микроскоп</w:t>
            </w: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EF354B">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866</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9</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Понятие об организме</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cdb</w:t>
              </w:r>
              <w:r w:rsidRPr="00EF354B">
                <w:rPr>
                  <w:rFonts w:ascii="Times New Roman" w:hAnsi="Times New Roman"/>
                  <w:color w:val="0000FF"/>
                  <w:u w:val="single"/>
                  <w:lang w:val="ru-RU"/>
                </w:rPr>
                <w:t>36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10</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Увеличительные приборы для исследований</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3</w:t>
              </w:r>
              <w:r>
                <w:rPr>
                  <w:rFonts w:ascii="Times New Roman" w:hAnsi="Times New Roman"/>
                  <w:color w:val="0000FF"/>
                  <w:u w:val="single"/>
                </w:rPr>
                <w:t>de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Световой, цифровой микроскоп</w:t>
            </w: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EF354B">
              <w:rPr>
                <w:rFonts w:ascii="Times New Roman" w:hAnsi="Times New Roman"/>
                <w:color w:val="000000"/>
                <w:sz w:val="24"/>
                <w:lang w:val="ru-RU"/>
              </w:rPr>
              <w:lastRenderedPageBreak/>
              <w:t>приготовленного микропрепарата)»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cddde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12</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Жизнедеятельность организмов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568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73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8</w:t>
              </w:r>
              <w:r>
                <w:rPr>
                  <w:rFonts w:ascii="Times New Roman" w:hAnsi="Times New Roman"/>
                  <w:color w:val="0000FF"/>
                  <w:u w:val="single"/>
                </w:rPr>
                <w:t>ec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15</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Многообразие и значение растений</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16</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Многообразие и значение животных</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17</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Многообразие и значение грибов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Бактерии и вирусы как форма жизни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w:t>
              </w:r>
              <w:r w:rsidRPr="00EF354B">
                <w:rPr>
                  <w:rFonts w:ascii="Times New Roman" w:hAnsi="Times New Roman"/>
                  <w:color w:val="0000FF"/>
                  <w:u w:val="single"/>
                  <w:lang w:val="ru-RU"/>
                </w:rPr>
                <w:t>8</w:t>
              </w:r>
              <w:r>
                <w:rPr>
                  <w:rFonts w:ascii="Times New Roman" w:hAnsi="Times New Roman"/>
                  <w:color w:val="0000FF"/>
                  <w:u w:val="single"/>
                </w:rPr>
                <w:t>ec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19</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Среды обитания организмов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20</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Водная среда обитания организмов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cea</w:t>
              </w:r>
              <w:r w:rsidRPr="00EF354B">
                <w:rPr>
                  <w:rFonts w:ascii="Times New Roman" w:hAnsi="Times New Roman"/>
                  <w:color w:val="0000FF"/>
                  <w:u w:val="single"/>
                  <w:lang w:val="ru-RU"/>
                </w:rPr>
                <w:t>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Наземно-воздушная среда обитания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cec</w:t>
              </w:r>
              <w:r w:rsidRPr="00EF354B">
                <w:rPr>
                  <w:rFonts w:ascii="Times New Roman" w:hAnsi="Times New Roman"/>
                  <w:color w:val="0000FF"/>
                  <w:u w:val="single"/>
                  <w:lang w:val="ru-RU"/>
                </w:rPr>
                <w:t>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cedba</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23</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Организмы как среда обитания</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Сезонные изменения в жизни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508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25</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Понятие о природном сообществе.</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Взаимосвязи организмов в </w:t>
            </w:r>
            <w:r w:rsidRPr="00EF354B">
              <w:rPr>
                <w:rFonts w:ascii="Times New Roman" w:hAnsi="Times New Roman"/>
                <w:color w:val="000000"/>
                <w:sz w:val="24"/>
                <w:lang w:val="ru-RU"/>
              </w:rPr>
              <w:lastRenderedPageBreak/>
              <w:t>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Пищевые связи в 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w:t>
              </w:r>
              <w:r w:rsidRPr="00EF354B">
                <w:rPr>
                  <w:rFonts w:ascii="Times New Roman" w:hAnsi="Times New Roman"/>
                  <w:color w:val="0000FF"/>
                  <w:u w:val="single"/>
                  <w:lang w:val="ru-RU"/>
                </w:rPr>
                <w:t>7</w:t>
              </w:r>
              <w:r>
                <w:rPr>
                  <w:rFonts w:ascii="Times New Roman" w:hAnsi="Times New Roman"/>
                  <w:color w:val="0000FF"/>
                  <w:u w:val="single"/>
                </w:rPr>
                <w:t>e</w:t>
              </w:r>
              <w:r w:rsidRPr="00EF354B">
                <w:rPr>
                  <w:rFonts w:ascii="Times New Roman" w:hAnsi="Times New Roman"/>
                  <w:color w:val="0000FF"/>
                  <w:u w:val="single"/>
                  <w:lang w:val="ru-RU"/>
                </w:rPr>
                <w:t>2</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28</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Разнообразие природных сообществ</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cfb</w:t>
              </w:r>
              <w:r w:rsidRPr="00EF354B">
                <w:rPr>
                  <w:rFonts w:ascii="Times New Roman" w:hAnsi="Times New Roman"/>
                  <w:color w:val="0000FF"/>
                  <w:u w:val="single"/>
                  <w:lang w:val="ru-RU"/>
                </w:rPr>
                <w:t>20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29</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cfd</w:t>
              </w:r>
              <w:r w:rsidRPr="00EF354B">
                <w:rPr>
                  <w:rFonts w:ascii="Times New Roman" w:hAnsi="Times New Roman"/>
                  <w:color w:val="0000FF"/>
                  <w:u w:val="single"/>
                  <w:lang w:val="ru-RU"/>
                </w:rPr>
                <w:t>3</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30</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Природные зоны Земли, их обитатели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cfeea</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Влияние человека на живую природу</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32</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Глобальные экологические проблемы</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28DF"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33</w:t>
            </w:r>
          </w:p>
        </w:tc>
        <w:tc>
          <w:tcPr>
            <w:tcW w:w="4774" w:type="dxa"/>
            <w:tcMar>
              <w:top w:w="50" w:type="dxa"/>
              <w:left w:w="100" w:type="dxa"/>
            </w:tcMar>
            <w:vAlign w:val="center"/>
          </w:tcPr>
          <w:p w:rsidR="00817F8F" w:rsidRDefault="00817F8F">
            <w:pPr>
              <w:spacing w:after="0"/>
              <w:ind w:left="135"/>
            </w:pPr>
            <w:r>
              <w:rPr>
                <w:rFonts w:ascii="Times New Roman" w:hAnsi="Times New Roman"/>
                <w:color w:val="000000"/>
                <w:sz w:val="24"/>
              </w:rPr>
              <w:t>Пути сохранения биологического разнообразия</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r>
                <w:rPr>
                  <w:rFonts w:ascii="Times New Roman" w:hAnsi="Times New Roman"/>
                  <w:color w:val="0000FF"/>
                  <w:u w:val="single"/>
                </w:rPr>
                <w:t>edsoo</w:t>
              </w:r>
              <w:r w:rsidRPr="00EF354B">
                <w:rPr>
                  <w:rFonts w:ascii="Times New Roman" w:hAnsi="Times New Roman"/>
                  <w:color w:val="0000FF"/>
                  <w:u w:val="single"/>
                  <w:lang w:val="ru-RU"/>
                </w:rPr>
                <w:t>.</w:t>
              </w:r>
              <w:r>
                <w:rPr>
                  <w:rFonts w:ascii="Times New Roman" w:hAnsi="Times New Roman"/>
                  <w:color w:val="0000FF"/>
                  <w:u w:val="single"/>
                </w:rPr>
                <w:t>ru</w:t>
              </w:r>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064</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Резервный урок. Обобщение знаний по материалу, изученному в 5 классе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0" w:type="auto"/>
            <w:gridSpan w:val="2"/>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7F8F" w:rsidRDefault="00817F8F"/>
        </w:tc>
        <w:tc>
          <w:tcPr>
            <w:tcW w:w="0" w:type="auto"/>
          </w:tcPr>
          <w:p w:rsidR="00817F8F" w:rsidRDefault="00817F8F"/>
        </w:tc>
      </w:tr>
    </w:tbl>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441F1C">
      <w:pPr>
        <w:spacing w:after="0"/>
        <w:ind w:left="120"/>
      </w:pPr>
      <w:bookmarkStart w:id="12" w:name="block-7747873"/>
      <w:bookmarkEnd w:id="11"/>
      <w:r>
        <w:rPr>
          <w:rFonts w:ascii="Times New Roman" w:hAnsi="Times New Roman"/>
          <w:b/>
          <w:color w:val="000000"/>
          <w:sz w:val="28"/>
        </w:rPr>
        <w:lastRenderedPageBreak/>
        <w:t>УЧЕБНО-МЕТОДИЧЕСКОЕ ОБЕСПЕЧЕНИЕ ОБРАЗОВАТЕЛЬНОГО ПРОЦЕССА</w:t>
      </w:r>
    </w:p>
    <w:p w:rsidR="0033737B" w:rsidRDefault="00441F1C">
      <w:pPr>
        <w:spacing w:after="0" w:line="480" w:lineRule="auto"/>
        <w:ind w:left="120"/>
      </w:pPr>
      <w:r>
        <w:rPr>
          <w:rFonts w:ascii="Times New Roman" w:hAnsi="Times New Roman"/>
          <w:b/>
          <w:color w:val="000000"/>
          <w:sz w:val="28"/>
        </w:rPr>
        <w:t>ОБЯЗАТЕЛЬНЫЕ УЧЕБНЫЕ МАТЕРИАЛЫ ДЛЯ УЧЕНИКА</w:t>
      </w:r>
    </w:p>
    <w:p w:rsidR="0033737B" w:rsidRDefault="00441F1C">
      <w:pPr>
        <w:spacing w:after="0" w:line="480" w:lineRule="auto"/>
        <w:ind w:left="120"/>
      </w:pPr>
      <w:r>
        <w:rPr>
          <w:rFonts w:ascii="Times New Roman" w:hAnsi="Times New Roman"/>
          <w:color w:val="000000"/>
          <w:sz w:val="28"/>
        </w:rPr>
        <w:t>​‌‌​</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bookmarkStart w:id="13" w:name="fa2fa273-6290-4a8f-b04c-5146bb80bf47"/>
      <w:r w:rsidRPr="00EF354B">
        <w:rPr>
          <w:rFonts w:ascii="Times New Roman" w:hAnsi="Times New Roman"/>
          <w:color w:val="000000"/>
          <w:sz w:val="28"/>
          <w:lang w:val="ru-RU"/>
        </w:rPr>
        <w:t>Биология, 5 класс/Пасечник В.В., Суматохин С.В., Гапонюк З. Г., Швецов Г.Г., под ред. Пасечника В. В., Акционерное общество "Издательство "Просвещение", 2023</w:t>
      </w:r>
      <w:bookmarkEnd w:id="13"/>
      <w:r w:rsidRPr="00EF354B">
        <w:rPr>
          <w:rFonts w:ascii="Times New Roman" w:hAnsi="Times New Roman"/>
          <w:color w:val="000000"/>
          <w:sz w:val="28"/>
          <w:lang w:val="ru-RU"/>
        </w:rPr>
        <w:t>‌</w:t>
      </w:r>
    </w:p>
    <w:p w:rsidR="0033737B" w:rsidRPr="00EF354B" w:rsidRDefault="00441F1C">
      <w:pPr>
        <w:spacing w:after="0"/>
        <w:ind w:left="120"/>
        <w:rPr>
          <w:lang w:val="ru-RU"/>
        </w:rPr>
      </w:pPr>
      <w:r w:rsidRPr="00EF354B">
        <w:rPr>
          <w:rFonts w:ascii="Times New Roman" w:hAnsi="Times New Roman"/>
          <w:color w:val="000000"/>
          <w:sz w:val="28"/>
          <w:lang w:val="ru-RU"/>
        </w:rPr>
        <w:t>​</w:t>
      </w: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МЕТОДИЧЕСКИЕ МАТЕРИАЛЫ ДЛЯ УЧИТЕЛЯ</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p>
    <w:p w:rsidR="0033737B" w:rsidRPr="00EF354B" w:rsidRDefault="0033737B">
      <w:pPr>
        <w:spacing w:after="0"/>
        <w:ind w:left="120"/>
        <w:rPr>
          <w:lang w:val="ru-RU"/>
        </w:rPr>
      </w:pP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ЦИФРОВЫЕ ОБРАЗОВАТЕЛЬНЫЕ РЕСУРСЫ И РЕСУРСЫ СЕТИ ИНТЕРНЕТ</w:t>
      </w:r>
    </w:p>
    <w:p w:rsidR="0033737B" w:rsidRDefault="00441F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737B" w:rsidRDefault="0033737B">
      <w:pPr>
        <w:sectPr w:rsidR="0033737B">
          <w:pgSz w:w="11906" w:h="16383"/>
          <w:pgMar w:top="1134" w:right="850" w:bottom="1134" w:left="1701" w:header="720" w:footer="720" w:gutter="0"/>
          <w:cols w:space="720"/>
        </w:sectPr>
      </w:pPr>
    </w:p>
    <w:bookmarkEnd w:id="12"/>
    <w:p w:rsidR="00441F1C" w:rsidRDefault="00441F1C"/>
    <w:sectPr w:rsidR="00441F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8BD"/>
    <w:multiLevelType w:val="multilevel"/>
    <w:tmpl w:val="E8F49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C08F5"/>
    <w:multiLevelType w:val="multilevel"/>
    <w:tmpl w:val="B25E3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647EE"/>
    <w:multiLevelType w:val="multilevel"/>
    <w:tmpl w:val="7DCC9E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A771F"/>
    <w:multiLevelType w:val="multilevel"/>
    <w:tmpl w:val="7BE47F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202C1"/>
    <w:multiLevelType w:val="multilevel"/>
    <w:tmpl w:val="A356C3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F362C"/>
    <w:multiLevelType w:val="multilevel"/>
    <w:tmpl w:val="00FACB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D777B"/>
    <w:multiLevelType w:val="multilevel"/>
    <w:tmpl w:val="0F44E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76A52"/>
    <w:multiLevelType w:val="multilevel"/>
    <w:tmpl w:val="523AE3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511905"/>
    <w:multiLevelType w:val="multilevel"/>
    <w:tmpl w:val="1AE2B1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A74FA1"/>
    <w:multiLevelType w:val="multilevel"/>
    <w:tmpl w:val="0EEAA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24AB3"/>
    <w:multiLevelType w:val="multilevel"/>
    <w:tmpl w:val="D4E29F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85DE1"/>
    <w:multiLevelType w:val="multilevel"/>
    <w:tmpl w:val="84120B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AE0F7E"/>
    <w:multiLevelType w:val="multilevel"/>
    <w:tmpl w:val="352669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F65AC8"/>
    <w:multiLevelType w:val="multilevel"/>
    <w:tmpl w:val="023298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E1658C"/>
    <w:multiLevelType w:val="multilevel"/>
    <w:tmpl w:val="F05807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A6ADF"/>
    <w:multiLevelType w:val="multilevel"/>
    <w:tmpl w:val="854AD9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DC6599"/>
    <w:multiLevelType w:val="multilevel"/>
    <w:tmpl w:val="C5D2C6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ED3263"/>
    <w:multiLevelType w:val="multilevel"/>
    <w:tmpl w:val="825CA6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AD177F"/>
    <w:multiLevelType w:val="multilevel"/>
    <w:tmpl w:val="4894E8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D5604B"/>
    <w:multiLevelType w:val="multilevel"/>
    <w:tmpl w:val="ED0A2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3F3227"/>
    <w:multiLevelType w:val="multilevel"/>
    <w:tmpl w:val="7B9C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441A2"/>
    <w:multiLevelType w:val="multilevel"/>
    <w:tmpl w:val="4B8CC7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F46017"/>
    <w:multiLevelType w:val="multilevel"/>
    <w:tmpl w:val="5ABA0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510A14"/>
    <w:multiLevelType w:val="multilevel"/>
    <w:tmpl w:val="C43602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2E065F"/>
    <w:multiLevelType w:val="multilevel"/>
    <w:tmpl w:val="14929C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9B4248"/>
    <w:multiLevelType w:val="multilevel"/>
    <w:tmpl w:val="24B0D8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3E2831"/>
    <w:multiLevelType w:val="multilevel"/>
    <w:tmpl w:val="25F0C9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3325CC"/>
    <w:multiLevelType w:val="multilevel"/>
    <w:tmpl w:val="6C6C0E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C51034"/>
    <w:multiLevelType w:val="multilevel"/>
    <w:tmpl w:val="B91CF8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AF7009"/>
    <w:multiLevelType w:val="multilevel"/>
    <w:tmpl w:val="CE5666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976A4B"/>
    <w:multiLevelType w:val="multilevel"/>
    <w:tmpl w:val="2E6689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C609C1"/>
    <w:multiLevelType w:val="multilevel"/>
    <w:tmpl w:val="DC22C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909EE"/>
    <w:multiLevelType w:val="multilevel"/>
    <w:tmpl w:val="599C1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212245"/>
    <w:multiLevelType w:val="multilevel"/>
    <w:tmpl w:val="CE96F0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0E31EF"/>
    <w:multiLevelType w:val="multilevel"/>
    <w:tmpl w:val="9312A0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BE1327"/>
    <w:multiLevelType w:val="multilevel"/>
    <w:tmpl w:val="F9B07D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9A03FB"/>
    <w:multiLevelType w:val="multilevel"/>
    <w:tmpl w:val="E7C060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5017C1"/>
    <w:multiLevelType w:val="multilevel"/>
    <w:tmpl w:val="1A26A7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B659C3"/>
    <w:multiLevelType w:val="multilevel"/>
    <w:tmpl w:val="D3C6E5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B43AA8"/>
    <w:multiLevelType w:val="multilevel"/>
    <w:tmpl w:val="098696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9E1C74"/>
    <w:multiLevelType w:val="multilevel"/>
    <w:tmpl w:val="7B26C1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10"/>
  </w:num>
  <w:num w:numId="4">
    <w:abstractNumId w:val="17"/>
  </w:num>
  <w:num w:numId="5">
    <w:abstractNumId w:val="13"/>
  </w:num>
  <w:num w:numId="6">
    <w:abstractNumId w:val="22"/>
  </w:num>
  <w:num w:numId="7">
    <w:abstractNumId w:val="0"/>
  </w:num>
  <w:num w:numId="8">
    <w:abstractNumId w:val="39"/>
  </w:num>
  <w:num w:numId="9">
    <w:abstractNumId w:val="32"/>
  </w:num>
  <w:num w:numId="10">
    <w:abstractNumId w:val="9"/>
  </w:num>
  <w:num w:numId="11">
    <w:abstractNumId w:val="35"/>
  </w:num>
  <w:num w:numId="12">
    <w:abstractNumId w:val="24"/>
  </w:num>
  <w:num w:numId="13">
    <w:abstractNumId w:val="21"/>
  </w:num>
  <w:num w:numId="14">
    <w:abstractNumId w:val="12"/>
  </w:num>
  <w:num w:numId="15">
    <w:abstractNumId w:val="6"/>
  </w:num>
  <w:num w:numId="16">
    <w:abstractNumId w:val="2"/>
  </w:num>
  <w:num w:numId="17">
    <w:abstractNumId w:val="1"/>
  </w:num>
  <w:num w:numId="18">
    <w:abstractNumId w:val="27"/>
  </w:num>
  <w:num w:numId="19">
    <w:abstractNumId w:val="40"/>
  </w:num>
  <w:num w:numId="20">
    <w:abstractNumId w:val="23"/>
  </w:num>
  <w:num w:numId="21">
    <w:abstractNumId w:val="20"/>
  </w:num>
  <w:num w:numId="22">
    <w:abstractNumId w:val="5"/>
  </w:num>
  <w:num w:numId="23">
    <w:abstractNumId w:val="18"/>
  </w:num>
  <w:num w:numId="24">
    <w:abstractNumId w:val="34"/>
  </w:num>
  <w:num w:numId="25">
    <w:abstractNumId w:val="25"/>
  </w:num>
  <w:num w:numId="26">
    <w:abstractNumId w:val="8"/>
  </w:num>
  <w:num w:numId="27">
    <w:abstractNumId w:val="28"/>
  </w:num>
  <w:num w:numId="28">
    <w:abstractNumId w:val="36"/>
  </w:num>
  <w:num w:numId="29">
    <w:abstractNumId w:val="7"/>
  </w:num>
  <w:num w:numId="30">
    <w:abstractNumId w:val="37"/>
  </w:num>
  <w:num w:numId="31">
    <w:abstractNumId w:val="14"/>
  </w:num>
  <w:num w:numId="32">
    <w:abstractNumId w:val="3"/>
  </w:num>
  <w:num w:numId="33">
    <w:abstractNumId w:val="4"/>
  </w:num>
  <w:num w:numId="34">
    <w:abstractNumId w:val="15"/>
  </w:num>
  <w:num w:numId="35">
    <w:abstractNumId w:val="29"/>
  </w:num>
  <w:num w:numId="36">
    <w:abstractNumId w:val="31"/>
  </w:num>
  <w:num w:numId="37">
    <w:abstractNumId w:val="26"/>
  </w:num>
  <w:num w:numId="38">
    <w:abstractNumId w:val="33"/>
  </w:num>
  <w:num w:numId="39">
    <w:abstractNumId w:val="16"/>
  </w:num>
  <w:num w:numId="40">
    <w:abstractNumId w:val="3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B"/>
    <w:rsid w:val="001937E2"/>
    <w:rsid w:val="0033737B"/>
    <w:rsid w:val="00372454"/>
    <w:rsid w:val="00441F1C"/>
    <w:rsid w:val="00817F8F"/>
    <w:rsid w:val="009A4339"/>
    <w:rsid w:val="00D759C8"/>
    <w:rsid w:val="00E505F7"/>
    <w:rsid w:val="00E628DF"/>
    <w:rsid w:val="00E65C9A"/>
    <w:rsid w:val="00E919AD"/>
    <w:rsid w:val="00EA578A"/>
    <w:rsid w:val="00EF354B"/>
    <w:rsid w:val="00FD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DA5FA-D836-4E7D-BA99-F08D4AF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0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d98" TargetMode="External"/><Relationship Id="rId117" Type="http://schemas.openxmlformats.org/officeDocument/2006/relationships/fontTable" Target="fontTable.xm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84" Type="http://schemas.openxmlformats.org/officeDocument/2006/relationships/hyperlink" Target="https://m.edsoo.ru/863de6c0" TargetMode="External"/><Relationship Id="rId89" Type="http://schemas.openxmlformats.org/officeDocument/2006/relationships/hyperlink" Target="https://m.edsoo.ru/863ccc0e" TargetMode="External"/><Relationship Id="rId112" Type="http://schemas.openxmlformats.org/officeDocument/2006/relationships/hyperlink" Target="https://m.edsoo.ru/863cfd3c" TargetMode="External"/><Relationship Id="rId16" Type="http://schemas.openxmlformats.org/officeDocument/2006/relationships/hyperlink" Target="https://m.edsoo.ru/7f418886" TargetMode="External"/><Relationship Id="rId107" Type="http://schemas.openxmlformats.org/officeDocument/2006/relationships/hyperlink" Target="https://m.edsoo.ru/863cf508" TargetMode="External"/><Relationship Id="rId11" Type="http://schemas.openxmlformats.org/officeDocument/2006/relationships/hyperlink" Target="https://m.edsoo.ru/7f418886" TargetMode="External"/><Relationship Id="rId24" Type="http://schemas.openxmlformats.org/officeDocument/2006/relationships/hyperlink" Target="https://m.edsoo.ru/863d78a2"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66" Type="http://schemas.openxmlformats.org/officeDocument/2006/relationships/hyperlink" Target="https://m.edsoo.ru/863dbcc2" TargetMode="External"/><Relationship Id="rId74" Type="http://schemas.openxmlformats.org/officeDocument/2006/relationships/hyperlink" Target="https://m.edsoo.ru/863dccda" TargetMode="External"/><Relationship Id="rId79" Type="http://schemas.openxmlformats.org/officeDocument/2006/relationships/hyperlink" Target="https://m.edsoo.ru/863dda2c" TargetMode="External"/><Relationship Id="rId87" Type="http://schemas.openxmlformats.org/officeDocument/2006/relationships/hyperlink" Target="https://m.edsoo.ru/863dec7e" TargetMode="External"/><Relationship Id="rId102" Type="http://schemas.openxmlformats.org/officeDocument/2006/relationships/hyperlink" Target="https://m.edsoo.ru/863ce8ec" TargetMode="External"/><Relationship Id="rId110" Type="http://schemas.openxmlformats.org/officeDocument/2006/relationships/hyperlink" Target="https://m.edsoo.ru/863cf7e2" TargetMode="External"/><Relationship Id="rId115" Type="http://schemas.openxmlformats.org/officeDocument/2006/relationships/hyperlink" Target="https://m.edsoo.ru/863d0340" TargetMode="External"/><Relationship Id="rId5" Type="http://schemas.openxmlformats.org/officeDocument/2006/relationships/hyperlink" Target="https://m.edsoo.ru/7f418886"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90" Type="http://schemas.openxmlformats.org/officeDocument/2006/relationships/hyperlink" Target="https://m.edsoo.ru/863ccc0e" TargetMode="External"/><Relationship Id="rId95" Type="http://schemas.openxmlformats.org/officeDocument/2006/relationships/hyperlink" Target="https://m.edsoo.ru/863cd866"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4e6" TargetMode="External"/><Relationship Id="rId100" Type="http://schemas.openxmlformats.org/officeDocument/2006/relationships/hyperlink" Target="https://m.edsoo.ru/863ce73e" TargetMode="External"/><Relationship Id="rId105" Type="http://schemas.openxmlformats.org/officeDocument/2006/relationships/hyperlink" Target="https://m.edsoo.ru/863cedba" TargetMode="External"/><Relationship Id="rId113" Type="http://schemas.openxmlformats.org/officeDocument/2006/relationships/hyperlink" Target="https://m.edsoo.ru/863cfeea" TargetMode="External"/><Relationship Id="rId118" Type="http://schemas.openxmlformats.org/officeDocument/2006/relationships/theme" Target="theme/theme1.xm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b94" TargetMode="External"/><Relationship Id="rId85" Type="http://schemas.openxmlformats.org/officeDocument/2006/relationships/hyperlink" Target="https://m.edsoo.ru/863de846" TargetMode="External"/><Relationship Id="rId93" Type="http://schemas.openxmlformats.org/officeDocument/2006/relationships/hyperlink" Target="https://m.edsoo.ru/863cd9ce" TargetMode="External"/><Relationship Id="rId98" Type="http://schemas.openxmlformats.org/officeDocument/2006/relationships/hyperlink" Target="https://m.edsoo.ru/863cddde"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103" Type="http://schemas.openxmlformats.org/officeDocument/2006/relationships/hyperlink" Target="https://m.edsoo.ru/863cea68" TargetMode="External"/><Relationship Id="rId108" Type="http://schemas.openxmlformats.org/officeDocument/2006/relationships/hyperlink" Target="https://m.edsoo.ru/863cf684" TargetMode="External"/><Relationship Id="rId116" Type="http://schemas.openxmlformats.org/officeDocument/2006/relationships/hyperlink" Target="https://m.edsoo.ru/863d064c"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1ca" TargetMode="External"/><Relationship Id="rId88" Type="http://schemas.openxmlformats.org/officeDocument/2006/relationships/hyperlink" Target="https://m.edsoo.ru/863cca60" TargetMode="External"/><Relationship Id="rId91" Type="http://schemas.openxmlformats.org/officeDocument/2006/relationships/hyperlink" Target="https://m.edsoo.ru/863ccf56" TargetMode="External"/><Relationship Id="rId96" Type="http://schemas.openxmlformats.org/officeDocument/2006/relationships/hyperlink" Target="https://m.edsoo.ru/863cdb36" TargetMode="External"/><Relationship Id="rId111" Type="http://schemas.openxmlformats.org/officeDocument/2006/relationships/hyperlink" Target="https://m.edsoo.ru/863cfb20"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6" Type="http://schemas.openxmlformats.org/officeDocument/2006/relationships/hyperlink" Target="https://m.edsoo.ru/863cf684" TargetMode="External"/><Relationship Id="rId114" Type="http://schemas.openxmlformats.org/officeDocument/2006/relationships/hyperlink" Target="https://m.edsoo.ru/863d0340"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8ba" TargetMode="External"/><Relationship Id="rId81" Type="http://schemas.openxmlformats.org/officeDocument/2006/relationships/hyperlink" Target="https://m.edsoo.ru/863ddd60" TargetMode="External"/><Relationship Id="rId86" Type="http://schemas.openxmlformats.org/officeDocument/2006/relationships/hyperlink" Target="https://m.edsoo.ru/863de9a4" TargetMode="External"/><Relationship Id="rId94" Type="http://schemas.openxmlformats.org/officeDocument/2006/relationships/hyperlink" Target="https://m.edsoo.ru/863cd65e" TargetMode="External"/><Relationship Id="rId99" Type="http://schemas.openxmlformats.org/officeDocument/2006/relationships/hyperlink" Target="https://m.edsoo.ru/863ce568" TargetMode="External"/><Relationship Id="rId101" Type="http://schemas.openxmlformats.org/officeDocument/2006/relationships/hyperlink" Target="https://m.edsoo.ru/863ce8ec"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526" TargetMode="External"/><Relationship Id="rId109" Type="http://schemas.openxmlformats.org/officeDocument/2006/relationships/hyperlink" Target="https://m.edsoo.ru/863cf684" TargetMode="External"/><Relationship Id="rId34" Type="http://schemas.openxmlformats.org/officeDocument/2006/relationships/hyperlink" Target="https://m.edsoo.ru/863d8d74"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76" Type="http://schemas.openxmlformats.org/officeDocument/2006/relationships/hyperlink" Target="https://m.edsoo.ru/863dd374" TargetMode="External"/><Relationship Id="rId97" Type="http://schemas.openxmlformats.org/officeDocument/2006/relationships/hyperlink" Target="https://m.edsoo.ru/863cd3de" TargetMode="External"/><Relationship Id="rId104" Type="http://schemas.openxmlformats.org/officeDocument/2006/relationships/hyperlink" Target="https://m.edsoo.ru/863cec3e" TargetMode="Externa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92" Type="http://schemas.openxmlformats.org/officeDocument/2006/relationships/hyperlink" Target="https://m.edsoo.ru/863cd0c8" TargetMode="External"/><Relationship Id="rId2" Type="http://schemas.openxmlformats.org/officeDocument/2006/relationships/styles" Target="styles.xml"/><Relationship Id="rId29" Type="http://schemas.openxmlformats.org/officeDocument/2006/relationships/hyperlink" Target="https://m.edsoo.ru/863d8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51</Pages>
  <Words>8517</Words>
  <Characters>48548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2023-09-18T12:25:00Z</dcterms:created>
  <dcterms:modified xsi:type="dcterms:W3CDTF">2024-09-12T12:10:00Z</dcterms:modified>
</cp:coreProperties>
</file>