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38587514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2" w:name="84b34cd1-8907-4be2-9654-5e4d7c979c34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молодежной политики Рязанской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firstLine="0" w:left="120"/>
        <w:jc w:val="center"/>
      </w:pPr>
      <w:bookmarkStart w:id="3" w:name="74d6ab55-f73b-48d7-ba78-c30f74a03786"/>
      <w:r>
        <w:rPr>
          <w:rFonts w:ascii="Times New Roman" w:hAnsi="Times New Roman"/>
          <w:b w:val="1"/>
          <w:color w:val="000000"/>
          <w:sz w:val="28"/>
        </w:rPr>
        <w:t>Управление образования и молодежной политики Рыбновского муниципального района Рязанской области</w:t>
      </w:r>
      <w:bookmarkEnd w:id="3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"Рыбновская СШ №1 "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МО учителей русского языка и литературы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МО Каменская В.В.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Акимова Е.С.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МБОУ "Рыбновская СШ №1"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Степанчук Т.А.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педагогического совета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5075488)</w:t>
      </w:r>
    </w:p>
    <w:p w14:paraId="22000000">
      <w:pPr>
        <w:spacing w:after="0"/>
        <w:ind w:firstLine="0" w:left="120"/>
        <w:jc w:val="center"/>
      </w:pP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«Литература»</w:t>
      </w:r>
    </w:p>
    <w:p w14:paraId="2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</w:p>
    <w:p w14:paraId="30000000">
      <w:pPr>
        <w:spacing w:after="0"/>
        <w:ind w:firstLine="0" w:left="120"/>
        <w:jc w:val="center"/>
      </w:pPr>
    </w:p>
    <w:p w14:paraId="31000000">
      <w:pPr>
        <w:spacing w:after="0"/>
        <w:ind w:firstLine="0" w:left="120"/>
        <w:jc w:val="center"/>
      </w:pPr>
      <w:bookmarkStart w:id="4" w:name="5ce1acce-c3fd-49bf-9494-1e3d1db3054e"/>
      <w:r>
        <w:rPr>
          <w:rFonts w:ascii="Times New Roman" w:hAnsi="Times New Roman"/>
          <w:b w:val="1"/>
          <w:color w:val="000000"/>
          <w:sz w:val="28"/>
        </w:rPr>
        <w:t>г.Рыбное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f687a116-da41-41a9-8c31-63d3ecc684a2"/>
      <w:r>
        <w:rPr>
          <w:rFonts w:ascii="Times New Roman" w:hAnsi="Times New Roman"/>
          <w:b w:val="1"/>
          <w:color w:val="000000"/>
          <w:sz w:val="28"/>
        </w:rPr>
        <w:t>2024</w:t>
      </w:r>
      <w:bookmarkEnd w:id="5"/>
    </w:p>
    <w:p w14:paraId="32000000">
      <w:pPr>
        <w:spacing w:after="0"/>
        <w:ind w:firstLine="0" w:left="120"/>
      </w:pPr>
    </w:p>
    <w:p w14:paraId="3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4000000">
      <w:pPr>
        <w:spacing w:after="0" w:line="264" w:lineRule="auto"/>
        <w:ind w:firstLine="0" w:left="120"/>
        <w:jc w:val="both"/>
      </w:pPr>
      <w:bookmarkStart w:id="6" w:name="block-38587515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5000000">
      <w:pPr>
        <w:spacing w:after="0" w:line="264" w:lineRule="auto"/>
        <w:ind w:firstLine="0" w:left="120"/>
        <w:jc w:val="both"/>
      </w:pP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7000000">
      <w:pPr>
        <w:spacing w:after="0" w:line="264" w:lineRule="auto"/>
        <w:ind w:firstLine="0" w:left="120"/>
        <w:jc w:val="both"/>
      </w:pPr>
    </w:p>
    <w:p w14:paraId="3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 w:val="1"/>
          <w:color w:val="333333"/>
          <w:sz w:val="28"/>
        </w:rPr>
        <w:t>УЧЕБНОГО ПРЕДМЕТА «ЛИТЕРАТУРА»</w:t>
      </w:r>
    </w:p>
    <w:p w14:paraId="39000000">
      <w:pPr>
        <w:spacing w:after="0" w:line="264" w:lineRule="auto"/>
        <w:ind w:firstLine="0" w:left="120"/>
        <w:jc w:val="both"/>
      </w:pP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>
        <w:rPr>
          <w:rFonts w:ascii="Times New Roman" w:hAnsi="Times New Roman"/>
          <w:color w:val="000000"/>
          <w:sz w:val="28"/>
        </w:rPr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3F000000">
      <w:pPr>
        <w:spacing w:after="0" w:line="264" w:lineRule="auto"/>
        <w:ind w:firstLine="0" w:left="120"/>
        <w:jc w:val="both"/>
      </w:pPr>
    </w:p>
    <w:p w14:paraId="4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 w:val="1"/>
          <w:color w:val="333333"/>
          <w:sz w:val="28"/>
        </w:rPr>
        <w:t>УЧЕБНОГО ПРЕДМЕТА «ЛИТЕРАТУРА»</w:t>
      </w:r>
    </w:p>
    <w:p w14:paraId="41000000">
      <w:pPr>
        <w:spacing w:after="0" w:line="264" w:lineRule="auto"/>
        <w:ind w:firstLine="0" w:left="120"/>
        <w:jc w:val="both"/>
      </w:pP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</w:rPr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7000000">
      <w:pPr>
        <w:spacing w:after="0" w:line="264" w:lineRule="auto"/>
        <w:ind w:firstLine="0" w:left="120"/>
        <w:jc w:val="both"/>
      </w:pPr>
    </w:p>
    <w:p w14:paraId="4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«ЛИТЕРАТУРА» В УЧЕБНОМ ПЛАНЕ</w:t>
      </w:r>
    </w:p>
    <w:p w14:paraId="49000000">
      <w:pPr>
        <w:spacing w:after="0" w:line="264" w:lineRule="auto"/>
        <w:ind w:firstLine="0" w:left="120"/>
        <w:jc w:val="both"/>
      </w:pP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4B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C000000">
      <w:pPr>
        <w:spacing w:after="0" w:line="264" w:lineRule="auto"/>
        <w:ind w:firstLine="0" w:left="120"/>
        <w:jc w:val="both"/>
      </w:pPr>
      <w:bookmarkStart w:id="7" w:name="block-38587516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 w14:paraId="4D000000">
      <w:pPr>
        <w:spacing w:after="0" w:line="264" w:lineRule="auto"/>
        <w:ind w:firstLine="0" w:left="120"/>
        <w:jc w:val="both"/>
      </w:pPr>
    </w:p>
    <w:p w14:paraId="4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4F000000">
      <w:pPr>
        <w:spacing w:after="0" w:line="264" w:lineRule="auto"/>
        <w:ind w:firstLine="0" w:left="120"/>
        <w:jc w:val="both"/>
      </w:pP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Мифология.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>
        <w:rPr>
          <w:rFonts w:ascii="Times New Roman" w:hAnsi="Times New Roman"/>
          <w:color w:val="000000"/>
          <w:sz w:val="28"/>
        </w:rPr>
        <w:t>(не менее трёх).</w:t>
      </w:r>
      <w:bookmarkEnd w:id="8"/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</w:rPr>
        <w:t xml:space="preserve">Басни </w:t>
      </w:r>
      <w:bookmarkStart w:id="9" w:name="f1cdb435-b3ac-4333-9983-9795e004a0c2"/>
      <w:r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>
        <w:rPr>
          <w:rFonts w:ascii="Times New Roman" w:hAnsi="Times New Roman"/>
          <w:color w:val="000000"/>
          <w:sz w:val="28"/>
        </w:rPr>
        <w:t xml:space="preserve"> 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10"/>
      <w:r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1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–ХХ веков. 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–ХХ веков о родной природе и о связи человека с Родиной </w:t>
      </w:r>
      <w:bookmarkStart w:id="12" w:name="3c5dcffd-8a26-4103-9932-75cd7a8dd3e4"/>
      <w:r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веков. 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П. Чехов </w:t>
      </w:r>
      <w:bookmarkStart w:id="13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3"/>
      <w:r>
        <w:rPr>
          <w:rFonts w:ascii="Times New Roman" w:hAnsi="Times New Roman"/>
          <w:color w:val="000000"/>
          <w:sz w:val="28"/>
        </w:rPr>
        <w:t xml:space="preserve"> 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М. М. Зощенко </w:t>
      </w:r>
      <w:bookmarkStart w:id="14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>
        <w:rPr>
          <w:rFonts w:ascii="Times New Roman" w:hAnsi="Times New Roman"/>
          <w:color w:val="000000"/>
          <w:sz w:val="28"/>
        </w:rPr>
        <w:t xml:space="preserve"> 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5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6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– 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веков.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7" w:name="35dcef7b-869c-4626-b557-2b2839912c37"/>
      <w:r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>
        <w:rPr>
          <w:rFonts w:ascii="Times New Roman" w:hAnsi="Times New Roman"/>
          <w:color w:val="000000"/>
          <w:sz w:val="28"/>
        </w:rPr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8" w:name="a5fd8ebc-c46e-41fa-818f-2757c5fc34dd"/>
      <w:r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приключенческого жанра отечественных писателей</w:t>
      </w:r>
      <w:bookmarkStart w:id="19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народов Российской Федерации. Стихотворения </w:t>
      </w:r>
      <w:bookmarkStart w:id="20" w:name="e8c5701d-d8b6-4159-b2e0-3a6ac9c7dd15"/>
      <w:r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литература. 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21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22" w:name="fd694784-5635-4214-94a4-c12d0a30d199"/>
      <w:r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проза о детях и подростках </w:t>
      </w:r>
      <w:bookmarkStart w:id="23" w:name="b40b601e-d0c3-4299-89d0-394ad0dce0c8"/>
      <w:r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>
        <w:rPr>
          <w:rFonts w:ascii="Times New Roman" w:hAnsi="Times New Roman"/>
          <w:color w:val="000000"/>
          <w:sz w:val="28"/>
        </w:rPr>
        <w:t xml:space="preserve"> 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приключенческая проза </w:t>
      </w:r>
      <w:bookmarkStart w:id="24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4"/>
      <w:r>
        <w:rPr>
          <w:rFonts w:ascii="Times New Roman" w:hAnsi="Times New Roman"/>
          <w:color w:val="000000"/>
          <w:sz w:val="28"/>
        </w:rPr>
        <w:t xml:space="preserve"> 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проза о животных </w:t>
      </w:r>
      <w:bookmarkStart w:id="25" w:name="8a53c771-ce41-4f85-8a47-a227160dd957"/>
      <w:r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14:paraId="6E000000">
      <w:pPr>
        <w:spacing w:after="0" w:line="264" w:lineRule="auto"/>
        <w:ind w:firstLine="0" w:left="120"/>
        <w:jc w:val="both"/>
      </w:pPr>
    </w:p>
    <w:p w14:paraId="6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70000000">
      <w:pPr>
        <w:spacing w:after="0" w:line="264" w:lineRule="auto"/>
        <w:ind w:firstLine="0" w:left="120"/>
        <w:jc w:val="both"/>
      </w:pP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Античная литература. 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Фольклор. 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6" w:name="2d1a2719-45ad-4395-a569-7b3d43745842"/>
      <w:r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6"/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333333"/>
          <w:sz w:val="28"/>
        </w:rPr>
        <w:t xml:space="preserve">Народные песни и поэмы народов России и мира </w:t>
      </w:r>
      <w:bookmarkStart w:id="27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>
        <w:rPr>
          <w:rFonts w:ascii="Times New Roman" w:hAnsi="Times New Roman"/>
          <w:color w:val="333333"/>
          <w:sz w:val="28"/>
        </w:rPr>
        <w:t xml:space="preserve">дубровушка...» и другие. «Песнь о Роланде» (фрагменты), «Песнь о Нибелунгах» (фрагменты). </w:t>
      </w:r>
      <w:bookmarkEnd w:id="27"/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Древнерусская литература.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«Повесть временных лет»</w:t>
      </w:r>
      <w:bookmarkStart w:id="28" w:name="ad04843b-b512-47d3-b84b-e22df1580588"/>
      <w:r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9"/>
      <w:r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30"/>
      <w:r>
        <w:rPr>
          <w:rFonts w:ascii="Times New Roman" w:hAnsi="Times New Roman"/>
          <w:color w:val="000000"/>
          <w:sz w:val="28"/>
        </w:rPr>
        <w:t xml:space="preserve"> 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1"/>
      <w:r>
        <w:rPr>
          <w:rFonts w:ascii="Times New Roman" w:hAnsi="Times New Roman"/>
          <w:color w:val="000000"/>
          <w:sz w:val="28"/>
        </w:rPr>
        <w:t xml:space="preserve"> 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2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2"/>
      <w:r>
        <w:rPr>
          <w:rFonts w:ascii="Times New Roman" w:hAnsi="Times New Roman"/>
          <w:color w:val="000000"/>
          <w:sz w:val="28"/>
        </w:rPr>
        <w:t xml:space="preserve"> 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3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3"/>
      <w:r>
        <w:rPr>
          <w:rFonts w:ascii="Times New Roman" w:hAnsi="Times New Roman"/>
          <w:color w:val="000000"/>
          <w:sz w:val="28"/>
        </w:rPr>
        <w:t xml:space="preserve"> 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4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4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5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5"/>
      <w:r>
        <w:rPr>
          <w:rFonts w:ascii="Times New Roman" w:hAnsi="Times New Roman"/>
          <w:color w:val="000000"/>
          <w:sz w:val="28"/>
        </w:rPr>
        <w:t xml:space="preserve"> 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- 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веков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Стихотворения отечественных поэтов начала ХХ века </w:t>
      </w:r>
      <w:bookmarkStart w:id="36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6"/>
      <w:r>
        <w:rPr>
          <w:rFonts w:ascii="Times New Roman" w:hAnsi="Times New Roman"/>
          <w:color w:val="000000"/>
          <w:sz w:val="28"/>
        </w:rPr>
        <w:t xml:space="preserve"> 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века </w:t>
      </w:r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sz w:val="28"/>
        </w:rPr>
        <w:br/>
      </w:r>
      <w:bookmarkStart w:id="37" w:name="5118f498-9661-45e8-9924-bef67bfbf524"/>
      <w:bookmarkEnd w:id="37"/>
    </w:p>
    <w:p w14:paraId="87000000">
      <w:pPr>
        <w:spacing w:after="0" w:line="264" w:lineRule="auto"/>
        <w:ind w:firstLine="600" w:left="0"/>
      </w:pPr>
      <w:r>
        <w:rPr>
          <w:rFonts w:ascii="Times New Roman" w:hAnsi="Times New Roman"/>
          <w:b w:val="1"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– 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</w:rPr>
        <w:br/>
      </w:r>
      <w:bookmarkStart w:id="38" w:name="a35f0a0b-d9a0-4ac9-afd6-3c0ec32f1224"/>
      <w:bookmarkEnd w:id="38"/>
      <w:r>
        <w:rPr>
          <w:rFonts w:ascii="Times New Roman" w:hAnsi="Times New Roman"/>
          <w:color w:val="000000"/>
          <w:sz w:val="28"/>
        </w:rPr>
        <w:t xml:space="preserve"> 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</w:rPr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0" w:name="99ff4dfc-6077-4b1d-979a-efd5d464e2ea"/>
      <w:r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40"/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1" w:name="8c6e542d-3297-4f00-9d18-f11cc02b5c2a"/>
      <w:r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2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2"/>
      <w:r>
        <w:rPr>
          <w:rFonts w:ascii="Times New Roman" w:hAnsi="Times New Roman"/>
          <w:color w:val="000000"/>
          <w:sz w:val="28"/>
        </w:rPr>
        <w:t xml:space="preserve"> 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3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3"/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4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14:paraId="8F000000">
      <w:pPr>
        <w:spacing w:after="0" w:line="264" w:lineRule="auto"/>
        <w:ind w:firstLine="0" w:left="120"/>
        <w:jc w:val="both"/>
      </w:pPr>
    </w:p>
    <w:p w14:paraId="9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КЛАСС</w:t>
      </w:r>
    </w:p>
    <w:p w14:paraId="91000000">
      <w:pPr>
        <w:spacing w:after="0" w:line="264" w:lineRule="auto"/>
        <w:ind w:firstLine="0" w:left="120"/>
        <w:jc w:val="both"/>
      </w:pP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Древнерусская литература. 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Древнерусские 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5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6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7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7"/>
      <w:r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8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8"/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9" w:name="117e4a82-ed0d-45ab-b4ae-813f20ad62a5"/>
      <w:r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50" w:name="724e0df4-38e3-41a2-b5b6-ae74cd02e3ae"/>
      <w:r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50"/>
      <w:r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1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1"/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2" w:name="d49ac97a-9f24-4da7-91f2-e48f019fd3f5"/>
      <w:r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2"/>
      <w:r>
        <w:rPr>
          <w:rFonts w:ascii="Times New Roman" w:hAnsi="Times New Roman"/>
          <w:color w:val="000000"/>
          <w:sz w:val="28"/>
        </w:rPr>
        <w:t xml:space="preserve"> 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53" w:name="d84dadf2-8837-40a7-90af-c346f8dae9ab"/>
      <w:r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3"/>
      <w:r>
        <w:rPr>
          <w:rFonts w:ascii="Times New Roman" w:hAnsi="Times New Roman"/>
          <w:color w:val="000000"/>
          <w:sz w:val="28"/>
        </w:rPr>
        <w:t xml:space="preserve"> 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4" w:name="0c9ef179-8127-40c8-873b-fdcc57270e7f"/>
      <w:r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>
        <w:rPr>
          <w:rFonts w:ascii="Times New Roman" w:hAnsi="Times New Roman"/>
          <w:color w:val="000000"/>
          <w:sz w:val="28"/>
        </w:rPr>
        <w:t xml:space="preserve"> 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</w:rPr>
        <w:t xml:space="preserve">у </w:t>
      </w:r>
      <w:bookmarkStart w:id="55" w:name="3f08c306-d1eb-40c1-bf0e-bea855aa400c"/>
      <w:r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5"/>
      <w:r>
        <w:rPr>
          <w:rFonts w:ascii="Times New Roman" w:hAnsi="Times New Roman"/>
          <w:color w:val="000000"/>
          <w:sz w:val="28"/>
        </w:rPr>
        <w:t xml:space="preserve"> 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– начала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6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6"/>
      <w:r>
        <w:rPr>
          <w:rFonts w:ascii="Times New Roman" w:hAnsi="Times New Roman"/>
          <w:color w:val="000000"/>
          <w:sz w:val="28"/>
        </w:rPr>
        <w:t xml:space="preserve"> 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7" w:name="a869f2ae-2a1e-4f4b-ba77-92f82652d3d9"/>
      <w:r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7"/>
      <w:r>
        <w:rPr>
          <w:rFonts w:ascii="Times New Roman" w:hAnsi="Times New Roman"/>
          <w:color w:val="000000"/>
          <w:sz w:val="28"/>
        </w:rPr>
        <w:t xml:space="preserve"> 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8"/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9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9"/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60" w:name="56b5d580-1dbd-4944-a96b-0fcb0abff146"/>
      <w:r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60"/>
      <w:r>
        <w:rPr>
          <w:rFonts w:ascii="Times New Roman" w:hAnsi="Times New Roman"/>
          <w:color w:val="000000"/>
          <w:sz w:val="28"/>
        </w:rPr>
        <w:t xml:space="preserve"> 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1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>
        <w:rPr>
          <w:rFonts w:ascii="Times New Roman" w:hAnsi="Times New Roman"/>
          <w:color w:val="000000"/>
          <w:sz w:val="28"/>
        </w:rPr>
        <w:t xml:space="preserve"> 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2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2"/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3"/>
      <w:r>
        <w:rPr>
          <w:rFonts w:ascii="Times New Roman" w:hAnsi="Times New Roman"/>
          <w:color w:val="000000"/>
          <w:sz w:val="28"/>
        </w:rPr>
        <w:t xml:space="preserve"> 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333333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вв.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4" w:name="a067d7de-fb70-421e-a5f5-fb299a482d23"/>
      <w:r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–начала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веков </w:t>
      </w:r>
      <w:bookmarkStart w:id="65" w:name="0597886d-dd6d-4674-8ee8-e14ffd5ff356"/>
      <w:r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– 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века </w:t>
      </w:r>
      <w:bookmarkStart w:id="66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Зарубежная литература.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7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новеллистика </w:t>
      </w:r>
      <w:bookmarkStart w:id="68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де Сент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14:paraId="B1000000">
      <w:pPr>
        <w:spacing w:after="0" w:line="264" w:lineRule="auto"/>
        <w:ind w:firstLine="0" w:left="120"/>
        <w:jc w:val="both"/>
      </w:pPr>
    </w:p>
    <w:p w14:paraId="B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B3000000">
      <w:pPr>
        <w:spacing w:after="0" w:line="264" w:lineRule="auto"/>
        <w:ind w:firstLine="0" w:left="120"/>
        <w:jc w:val="both"/>
      </w:pP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Древнерусская литература.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69" w:name="985594a0-fcf7-4207-a4d1-f380ff5738df"/>
      <w:r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>
        <w:rPr>
          <w:rFonts w:ascii="Times New Roman" w:hAnsi="Times New Roman"/>
          <w:color w:val="000000"/>
          <w:sz w:val="28"/>
        </w:rPr>
        <w:t xml:space="preserve"> 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</w:t>
      </w:r>
      <w:r>
        <w:rPr>
          <w:rFonts w:ascii="Times New Roman" w:hAnsi="Times New Roman"/>
          <w:b w:val="1"/>
          <w:color w:val="000000"/>
          <w:sz w:val="28"/>
        </w:rPr>
        <w:t>XVIII</w:t>
      </w:r>
      <w:r>
        <w:rPr>
          <w:rFonts w:ascii="Times New Roman" w:hAnsi="Times New Roman"/>
          <w:b w:val="1"/>
          <w:color w:val="000000"/>
          <w:sz w:val="28"/>
        </w:rPr>
        <w:t xml:space="preserve"> века.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5b5c3fe8-b2de-4b56-86d3-e3754f0ba265"/>
      <w:r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1" w:name="1749eea8-4a2b-4b41-b15d-2fbade426127"/>
      <w:r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72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2"/>
      <w:r>
        <w:rPr>
          <w:rFonts w:ascii="Times New Roman" w:hAnsi="Times New Roman"/>
          <w:color w:val="000000"/>
          <w:sz w:val="28"/>
        </w:rPr>
        <w:t xml:space="preserve"> 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Ф. М. Достоевский. </w:t>
      </w:r>
      <w:bookmarkStart w:id="73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3"/>
      <w:r>
        <w:rPr>
          <w:rFonts w:ascii="Times New Roman" w:hAnsi="Times New Roman"/>
          <w:color w:val="000000"/>
          <w:sz w:val="28"/>
        </w:rPr>
        <w:t xml:space="preserve"> 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4" w:name="1cb9fa85-1479-480f-ac52-31806803cd56"/>
      <w:r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4"/>
      <w:r>
        <w:rPr>
          <w:rFonts w:ascii="Times New Roman" w:hAnsi="Times New Roman"/>
          <w:color w:val="000000"/>
          <w:sz w:val="28"/>
        </w:rPr>
        <w:t xml:space="preserve"> 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5" w:name="2d584d74-2b44-43c1-bb1d-41138fc1bfb5"/>
      <w:r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>
        <w:rPr>
          <w:rFonts w:ascii="Times New Roman" w:hAnsi="Times New Roman"/>
          <w:color w:val="000000"/>
          <w:sz w:val="28"/>
        </w:rPr>
        <w:t xml:space="preserve"> 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6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6"/>
      <w:r>
        <w:rPr>
          <w:rFonts w:ascii="Times New Roman" w:hAnsi="Times New Roman"/>
          <w:color w:val="000000"/>
          <w:sz w:val="28"/>
        </w:rPr>
        <w:t xml:space="preserve"> 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333333"/>
          <w:sz w:val="28"/>
        </w:rPr>
        <w:t xml:space="preserve">–начала </w:t>
      </w:r>
      <w:r>
        <w:rPr>
          <w:rFonts w:ascii="Times New Roman" w:hAnsi="Times New Roman"/>
          <w:b w:val="1"/>
          <w:color w:val="333333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7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7"/>
      <w:r>
        <w:rPr>
          <w:rFonts w:ascii="Times New Roman" w:hAnsi="Times New Roman"/>
          <w:color w:val="000000"/>
          <w:sz w:val="28"/>
        </w:rPr>
        <w:t xml:space="preserve"> 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–начала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века</w:t>
      </w:r>
      <w:r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8" w:name="464a1461-dc27-4c8e-855e-7a4d0048dab5"/>
      <w:bookmarkEnd w:id="78"/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 w:val="1"/>
          <w:color w:val="000000"/>
          <w:sz w:val="28"/>
        </w:rPr>
        <w:t>XX</w:t>
      </w:r>
      <w:r>
        <w:rPr>
          <w:rFonts w:ascii="Times New Roman" w:hAnsi="Times New Roman"/>
          <w:b w:val="1"/>
          <w:color w:val="000000"/>
          <w:sz w:val="28"/>
        </w:rPr>
        <w:t xml:space="preserve"> – начала </w:t>
      </w:r>
      <w:r>
        <w:rPr>
          <w:rFonts w:ascii="Times New Roman" w:hAnsi="Times New Roman"/>
          <w:b w:val="1"/>
          <w:color w:val="000000"/>
          <w:sz w:val="28"/>
        </w:rPr>
        <w:t>XXI</w:t>
      </w:r>
      <w:r>
        <w:rPr>
          <w:rFonts w:ascii="Times New Roman" w:hAnsi="Times New Roman"/>
          <w:b w:val="1"/>
          <w:color w:val="000000"/>
          <w:sz w:val="28"/>
        </w:rPr>
        <w:t xml:space="preserve">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9" w:name="adb853ee-930d-4a27-923a-b9cb0245de5e"/>
      <w:bookmarkEnd w:id="79"/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80" w:name="0d55d6d3-7190-4389-8070-261d3434d548"/>
      <w:r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1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2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2"/>
    </w:p>
    <w:p w14:paraId="CD000000">
      <w:pPr>
        <w:spacing w:after="0" w:line="264" w:lineRule="auto"/>
        <w:ind w:firstLine="0" w:left="120"/>
        <w:jc w:val="both"/>
      </w:pPr>
    </w:p>
    <w:p w14:paraId="C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CF000000">
      <w:pPr>
        <w:spacing w:after="0" w:line="264" w:lineRule="auto"/>
        <w:ind w:firstLine="0" w:left="120"/>
        <w:jc w:val="both"/>
      </w:pP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Древнерусская литература.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</w:t>
      </w:r>
      <w:r>
        <w:rPr>
          <w:rFonts w:ascii="Times New Roman" w:hAnsi="Times New Roman"/>
          <w:b w:val="1"/>
          <w:color w:val="000000"/>
          <w:sz w:val="28"/>
        </w:rPr>
        <w:t>XVIII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83"/>
      <w:r>
        <w:rPr>
          <w:rFonts w:ascii="Times New Roman" w:hAnsi="Times New Roman"/>
          <w:color w:val="000000"/>
          <w:sz w:val="28"/>
        </w:rPr>
        <w:t xml:space="preserve"> 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4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4"/>
      <w:r>
        <w:rPr>
          <w:rFonts w:ascii="Times New Roman" w:hAnsi="Times New Roman"/>
          <w:color w:val="000000"/>
          <w:sz w:val="28"/>
        </w:rPr>
        <w:t xml:space="preserve"> 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века. 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5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5"/>
      <w:r>
        <w:rPr>
          <w:rFonts w:ascii="Times New Roman" w:hAnsi="Times New Roman"/>
          <w:color w:val="000000"/>
          <w:sz w:val="28"/>
        </w:rPr>
        <w:t xml:space="preserve"> 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Поэзия пушкинской эпохи. </w:t>
      </w:r>
      <w:bookmarkStart w:id="86" w:name="d3f3009b-2bf2-4457-85cc-996248170bfd"/>
      <w:r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6"/>
      <w:r>
        <w:rPr>
          <w:rFonts w:ascii="Times New Roman" w:hAnsi="Times New Roman"/>
          <w:color w:val="000000"/>
          <w:sz w:val="28"/>
        </w:rPr>
        <w:t xml:space="preserve"> 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0b2f85f8-e824-4e61-a1ac-4efc7fb78a2f"/>
      <w:r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8" w:name="87a51fa3-c568-4583-a18a-174135483b9d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литература. 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9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90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90"/>
      <w:r>
        <w:rPr>
          <w:rFonts w:ascii="Times New Roman" w:hAnsi="Times New Roman"/>
          <w:color w:val="000000"/>
          <w:sz w:val="28"/>
        </w:rPr>
        <w:t xml:space="preserve"> 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1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1"/>
      <w:r>
        <w:rPr>
          <w:rFonts w:ascii="Times New Roman" w:hAnsi="Times New Roman"/>
          <w:color w:val="000000"/>
          <w:sz w:val="28"/>
        </w:rPr>
        <w:t xml:space="preserve"> 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2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2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3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3"/>
      <w:r>
        <w:rPr>
          <w:rFonts w:ascii="Times New Roman" w:hAnsi="Times New Roman"/>
          <w:color w:val="000000"/>
          <w:sz w:val="28"/>
        </w:rPr>
        <w:t xml:space="preserve"> 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 w:val="1"/>
          <w:color w:val="000000"/>
          <w:sz w:val="28"/>
        </w:rPr>
        <w:t>XIX</w:t>
      </w:r>
      <w:r>
        <w:rPr>
          <w:rFonts w:ascii="Times New Roman" w:hAnsi="Times New Roman"/>
          <w:b w:val="1"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4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4"/>
    </w:p>
    <w:p w14:paraId="E3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E4000000">
      <w:pPr>
        <w:spacing w:after="0" w:line="264" w:lineRule="auto"/>
        <w:ind w:firstLine="0" w:left="120"/>
        <w:jc w:val="both"/>
      </w:pPr>
      <w:bookmarkStart w:id="95" w:name="block-38587511"/>
      <w:bookmarkEnd w:id="7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 w14:paraId="E5000000">
      <w:pPr>
        <w:spacing w:after="0" w:line="264" w:lineRule="auto"/>
        <w:ind w:firstLine="0" w:left="120"/>
        <w:jc w:val="both"/>
      </w:pP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E7000000">
      <w:pPr>
        <w:spacing w:after="0" w:line="264" w:lineRule="auto"/>
        <w:ind w:firstLine="0" w:left="120"/>
        <w:jc w:val="both"/>
      </w:pPr>
    </w:p>
    <w:p w14:paraId="E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E9000000">
      <w:pPr>
        <w:spacing w:after="0" w:line="264" w:lineRule="auto"/>
        <w:ind w:firstLine="0" w:left="120"/>
        <w:jc w:val="both"/>
      </w:pP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EC000000">
      <w:pPr>
        <w:spacing w:after="0" w:line="264" w:lineRule="auto"/>
        <w:ind w:firstLine="0" w:left="120"/>
        <w:jc w:val="both"/>
      </w:pPr>
    </w:p>
    <w:p w14:paraId="E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Гражданского воспитания:</w:t>
      </w:r>
    </w:p>
    <w:p w14:paraId="EE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EF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F0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14:paraId="F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14:paraId="F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F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14:paraId="F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F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14:paraId="F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14:paraId="F7000000">
      <w:pPr>
        <w:spacing w:after="0" w:line="264" w:lineRule="auto"/>
        <w:ind w:firstLine="0" w:left="120"/>
        <w:jc w:val="both"/>
      </w:pPr>
    </w:p>
    <w:p w14:paraId="F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Патриотического воспитания:</w:t>
      </w:r>
    </w:p>
    <w:p w14:paraId="F9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F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F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FC000000">
      <w:pPr>
        <w:spacing w:after="0" w:line="264" w:lineRule="auto"/>
        <w:ind w:firstLine="0" w:left="120"/>
        <w:jc w:val="both"/>
      </w:pPr>
    </w:p>
    <w:p w14:paraId="F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 w14:paraId="F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F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001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1010000">
      <w:pPr>
        <w:spacing w:after="0" w:line="264" w:lineRule="auto"/>
        <w:ind w:firstLine="0" w:left="120"/>
        <w:jc w:val="both"/>
      </w:pPr>
    </w:p>
    <w:p w14:paraId="0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воспитания:</w:t>
      </w:r>
    </w:p>
    <w:p w14:paraId="03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4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14:paraId="05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6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07010000">
      <w:pPr>
        <w:spacing w:after="0" w:line="264" w:lineRule="auto"/>
        <w:ind w:firstLine="0" w:left="120"/>
        <w:jc w:val="both"/>
      </w:pPr>
    </w:p>
    <w:p w14:paraId="0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9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14:paraId="0A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B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C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D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0E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F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14:paraId="10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11010000">
      <w:pPr>
        <w:spacing w:after="0" w:line="264" w:lineRule="auto"/>
        <w:ind w:firstLine="0" w:left="120"/>
        <w:jc w:val="both"/>
      </w:pPr>
    </w:p>
    <w:p w14:paraId="1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 w14:paraId="13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4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15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6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14:paraId="17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8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9010000">
      <w:pPr>
        <w:spacing w:after="0" w:line="264" w:lineRule="auto"/>
        <w:ind w:firstLine="0" w:left="120"/>
        <w:jc w:val="both"/>
      </w:pPr>
    </w:p>
    <w:p w14:paraId="1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 w14:paraId="1B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C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D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E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F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14:paraId="20010000">
      <w:pPr>
        <w:spacing w:after="0" w:line="264" w:lineRule="auto"/>
        <w:ind w:firstLine="0" w:left="120"/>
        <w:jc w:val="both"/>
      </w:pPr>
    </w:p>
    <w:p w14:paraId="2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 w14:paraId="22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23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14:paraId="24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5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6010000">
      <w:pPr>
        <w:spacing w:after="0" w:line="264" w:lineRule="auto"/>
        <w:ind w:firstLine="0" w:left="120"/>
        <w:jc w:val="both"/>
      </w:pPr>
    </w:p>
    <w:p w14:paraId="2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8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29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14:paraId="2A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B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C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2D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E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14:paraId="2F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0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1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14:paraId="32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14:paraId="33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4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14:paraId="35010000">
      <w:pPr>
        <w:spacing w:after="0" w:line="264" w:lineRule="auto"/>
        <w:ind w:firstLine="0" w:left="120"/>
        <w:jc w:val="both"/>
      </w:pPr>
    </w:p>
    <w:p w14:paraId="3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37010000">
      <w:pPr>
        <w:spacing w:after="0" w:line="264" w:lineRule="auto"/>
        <w:ind w:firstLine="0" w:left="120"/>
        <w:jc w:val="both"/>
      </w:pPr>
    </w:p>
    <w:p w14:paraId="3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14:paraId="39010000">
      <w:pPr>
        <w:spacing w:after="0" w:line="264" w:lineRule="auto"/>
        <w:ind w:firstLine="0" w:left="120"/>
        <w:jc w:val="both"/>
      </w:pPr>
    </w:p>
    <w:p w14:paraId="3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учебные познавательные действия:</w:t>
      </w:r>
    </w:p>
    <w:p w14:paraId="3B010000">
      <w:pPr>
        <w:spacing w:after="0" w:line="264" w:lineRule="auto"/>
        <w:ind w:firstLine="0" w:left="120"/>
        <w:jc w:val="both"/>
      </w:pP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Базовые логические действия:</w:t>
      </w:r>
    </w:p>
    <w:p w14:paraId="3D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E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3F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0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14:paraId="41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14:paraId="42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14:paraId="43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14:paraId="44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14:paraId="45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Базовые исследовательские действия:</w:t>
      </w:r>
    </w:p>
    <w:p w14:paraId="47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8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14:paraId="49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4A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4B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14:paraId="4C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D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14:paraId="4E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4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Работа с информацией:</w:t>
      </w:r>
    </w:p>
    <w:p w14:paraId="50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1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2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3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4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5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14:paraId="5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учебные коммуникативные действия:</w:t>
      </w:r>
    </w:p>
    <w:p w14:paraId="5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Общение:</w:t>
      </w:r>
    </w:p>
    <w:p w14:paraId="58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59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5A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5B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C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D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F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Совместная деятельность:</w:t>
      </w:r>
    </w:p>
    <w:p w14:paraId="61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2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14:paraId="64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5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6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7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t>решение учебной задачи и поддержание благожелательности общения;</w:t>
      </w:r>
    </w:p>
    <w:p w14:paraId="68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9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6A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B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14:paraId="6C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Универсальные учебные регулятивные действия:</w:t>
      </w:r>
    </w:p>
    <w:p w14:paraId="6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Самоорганизация:</w:t>
      </w:r>
    </w:p>
    <w:p w14:paraId="6F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0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1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2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73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Самоконтроль:</w:t>
      </w:r>
    </w:p>
    <w:p w14:paraId="75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6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7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8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Эмоциональный интеллект:</w:t>
      </w:r>
    </w:p>
    <w:p w14:paraId="7A01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14:paraId="7B01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7C01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D01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14:paraId="7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Принятие себя и других:</w:t>
      </w:r>
    </w:p>
    <w:p w14:paraId="7F01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8001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14:paraId="8101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14:paraId="8201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83010000">
      <w:pPr>
        <w:spacing w:after="0" w:line="264" w:lineRule="auto"/>
        <w:ind w:firstLine="0" w:left="120"/>
        <w:jc w:val="both"/>
      </w:pPr>
    </w:p>
    <w:p w14:paraId="8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85010000">
      <w:pPr>
        <w:spacing w:after="0" w:line="264" w:lineRule="auto"/>
        <w:ind w:firstLine="0" w:left="120"/>
        <w:jc w:val="both"/>
      </w:pPr>
    </w:p>
    <w:p w14:paraId="8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87010000">
      <w:pPr>
        <w:spacing w:after="0" w:line="264" w:lineRule="auto"/>
        <w:ind w:firstLine="0" w:left="120"/>
        <w:jc w:val="both"/>
      </w:pPr>
    </w:p>
    <w:p w14:paraId="8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8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8B01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8C01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8D01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14:paraId="8E01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9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98010000">
      <w:pPr>
        <w:spacing w:after="0" w:line="264" w:lineRule="auto"/>
        <w:ind w:firstLine="0" w:left="120"/>
        <w:jc w:val="both"/>
      </w:pPr>
    </w:p>
    <w:p w14:paraId="9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 КЛАСС</w:t>
      </w:r>
    </w:p>
    <w:p w14:paraId="9A010000">
      <w:pPr>
        <w:spacing w:after="0" w:line="264" w:lineRule="auto"/>
        <w:ind w:firstLine="0" w:left="120"/>
        <w:jc w:val="both"/>
      </w:pP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9E01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9F01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A001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A101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A201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AC010000">
      <w:pPr>
        <w:spacing w:after="0" w:line="264" w:lineRule="auto"/>
        <w:ind w:firstLine="0" w:left="120"/>
        <w:jc w:val="both"/>
      </w:pPr>
    </w:p>
    <w:p w14:paraId="A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AE010000">
      <w:pPr>
        <w:spacing w:after="0" w:line="264" w:lineRule="auto"/>
        <w:ind w:firstLine="0" w:left="120"/>
        <w:jc w:val="both"/>
      </w:pP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B201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B301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B401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14:paraId="B501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B601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B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B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B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B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C0010000">
      <w:pPr>
        <w:spacing w:after="0" w:line="264" w:lineRule="auto"/>
        <w:ind w:firstLine="0" w:left="120"/>
        <w:jc w:val="both"/>
      </w:pPr>
    </w:p>
    <w:p w14:paraId="C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C2010000">
      <w:pPr>
        <w:spacing w:after="0" w:line="264" w:lineRule="auto"/>
        <w:ind w:firstLine="0" w:left="120"/>
        <w:jc w:val="both"/>
      </w:pP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C6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C7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C8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C9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CA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CB01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D5010000">
      <w:pPr>
        <w:spacing w:after="0" w:line="264" w:lineRule="auto"/>
        <w:ind w:firstLine="0" w:left="120"/>
        <w:jc w:val="both"/>
      </w:pPr>
    </w:p>
    <w:p w14:paraId="D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D7010000">
      <w:pPr>
        <w:spacing w:after="0" w:line="264" w:lineRule="auto"/>
        <w:ind w:firstLine="0" w:left="120"/>
        <w:jc w:val="both"/>
      </w:pP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DB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DC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</w:rPr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DD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DE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DF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E0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E101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t>отношение к произведению (с учётом литературного развития, индивидуальных особенностей обучающихся);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E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E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EC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ED010000">
      <w:pPr>
        <w:spacing w:after="0"/>
        <w:ind w:firstLine="0" w:left="120"/>
      </w:pPr>
      <w:bookmarkStart w:id="96" w:name="block-38587512"/>
      <w:bookmarkEnd w:id="95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EE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01"/>
        <w:gridCol w:w="2992"/>
        <w:gridCol w:w="977"/>
        <w:gridCol w:w="1699"/>
        <w:gridCol w:w="1787"/>
        <w:gridCol w:w="2646"/>
      </w:tblGrid>
      <w:tr>
        <w:trPr>
          <w:trHeight w:hRule="atLeast" w:val="144"/>
        </w:trPr>
        <w:tc>
          <w:tcPr>
            <w:tcW w:type="dxa" w:w="50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0010000">
            <w:pPr>
              <w:spacing w:after="0"/>
              <w:ind w:firstLine="0" w:left="135"/>
            </w:pPr>
          </w:p>
        </w:tc>
        <w:tc>
          <w:tcPr>
            <w:tcW w:type="dxa" w:w="29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2010000">
            <w:pPr>
              <w:spacing w:after="0"/>
              <w:ind w:firstLine="0" w:left="135"/>
            </w:pPr>
          </w:p>
        </w:tc>
        <w:tc>
          <w:tcPr>
            <w:tcW w:type="dxa" w:w="446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7010000">
            <w:pPr>
              <w:spacing w:after="0"/>
              <w:ind w:firstLine="0" w:left="135"/>
            </w:pP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9010000">
            <w:pPr>
              <w:spacing w:after="0"/>
              <w:ind w:firstLine="0" w:left="135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B010000">
            <w:pPr>
              <w:spacing w:after="0"/>
              <w:ind w:firstLine="0" w:left="135"/>
            </w:pPr>
          </w:p>
        </w:tc>
        <w:tc>
          <w:tcPr>
            <w:tcW w:type="dxa" w:w="264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Мифология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Фольклор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t>«Бородино»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—ХХ веков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веков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t>Коваля, А.А.Лиханова и другие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t>ног», «Зелёное утро»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/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"https://m.edsoo.ru/7f413e80"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/>
        </w:tc>
      </w:tr>
    </w:tbl>
    <w:p w14:paraId="C1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2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7"/>
        <w:gridCol w:w="3256"/>
        <w:gridCol w:w="952"/>
        <w:gridCol w:w="1670"/>
        <w:gridCol w:w="1759"/>
        <w:gridCol w:w="2575"/>
      </w:tblGrid>
      <w:tr>
        <w:trPr>
          <w:trHeight w:hRule="atLeast" w:val="144"/>
        </w:trPr>
        <w:tc>
          <w:tcPr>
            <w:tcW w:type="dxa" w:w="48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4020000">
            <w:pPr>
              <w:spacing w:after="0"/>
              <w:ind w:firstLine="0" w:left="135"/>
            </w:pPr>
          </w:p>
        </w:tc>
        <w:tc>
          <w:tcPr>
            <w:tcW w:type="dxa" w:w="32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6020000">
            <w:pPr>
              <w:spacing w:after="0"/>
              <w:ind w:firstLine="0" w:left="135"/>
            </w:pPr>
          </w:p>
        </w:tc>
        <w:tc>
          <w:tcPr>
            <w:tcW w:type="dxa" w:w="438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8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B020000">
            <w:pPr>
              <w:spacing w:after="0"/>
              <w:ind w:firstLine="0" w:left="135"/>
            </w:pP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D020000">
            <w:pPr>
              <w:spacing w:after="0"/>
              <w:ind w:firstLine="0" w:left="135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F020000">
            <w:pPr>
              <w:spacing w:after="0"/>
              <w:ind w:firstLine="0" w:left="135"/>
            </w:pPr>
          </w:p>
        </w:tc>
        <w:tc>
          <w:tcPr>
            <w:tcW w:type="dxa" w:w="25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9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Античная литература</w:t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0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/>
        </w:tc>
      </w:tr>
      <w:tr>
        <w:trPr>
          <w:trHeight w:hRule="atLeast" w:val="144"/>
        </w:trPr>
        <w:tc>
          <w:tcPr>
            <w:tcW w:type="dxa" w:w="1069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Фольклор</w:t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0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/>
        </w:tc>
      </w:tr>
      <w:tr>
        <w:trPr>
          <w:trHeight w:hRule="atLeast" w:val="144"/>
        </w:trPr>
        <w:tc>
          <w:tcPr>
            <w:tcW w:type="dxa" w:w="1069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t>походе князя Олега на Царьград», «Предание о смерти князя Олега»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0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/>
        </w:tc>
      </w:tr>
      <w:tr>
        <w:trPr>
          <w:trHeight w:hRule="atLeast" w:val="144"/>
        </w:trPr>
        <w:tc>
          <w:tcPr>
            <w:tcW w:type="dxa" w:w="1069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60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/>
        </w:tc>
      </w:tr>
      <w:tr>
        <w:trPr>
          <w:trHeight w:hRule="atLeast" w:val="144"/>
        </w:trPr>
        <w:tc>
          <w:tcPr>
            <w:tcW w:type="dxa" w:w="1069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60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/>
        </w:tc>
      </w:tr>
      <w:tr>
        <w:trPr>
          <w:trHeight w:hRule="atLeast" w:val="144"/>
        </w:trPr>
        <w:tc>
          <w:tcPr>
            <w:tcW w:type="dxa" w:w="1069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Литература ХХ века</w:t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60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/>
        </w:tc>
      </w:tr>
      <w:tr>
        <w:trPr>
          <w:trHeight w:hRule="atLeast" w:val="144"/>
        </w:trPr>
        <w:tc>
          <w:tcPr>
            <w:tcW w:type="dxa" w:w="1069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00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/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"https://m.edsoo.ru/7f41542e"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4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5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/>
        </w:tc>
      </w:tr>
    </w:tbl>
    <w:p w14:paraId="95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6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10"/>
        <w:gridCol w:w="2816"/>
        <w:gridCol w:w="994"/>
        <w:gridCol w:w="1719"/>
        <w:gridCol w:w="1805"/>
        <w:gridCol w:w="2694"/>
      </w:tblGrid>
      <w:tr>
        <w:trPr>
          <w:trHeight w:hRule="atLeast" w:val="144"/>
        </w:trPr>
        <w:tc>
          <w:tcPr>
            <w:tcW w:type="dxa" w:w="5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803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A030000">
            <w:pPr>
              <w:spacing w:after="0"/>
              <w:ind w:firstLine="0" w:left="135"/>
            </w:pPr>
          </w:p>
        </w:tc>
        <w:tc>
          <w:tcPr>
            <w:tcW w:type="dxa" w:w="45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F030000">
            <w:pPr>
              <w:spacing w:after="0"/>
              <w:ind w:firstLine="0" w:left="135"/>
            </w:pP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1030000">
            <w:pPr>
              <w:spacing w:after="0"/>
              <w:ind w:firstLine="0" w:left="135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3030000">
            <w:pPr>
              <w:spacing w:after="0"/>
              <w:ind w:firstLine="0" w:left="135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t>и удалого купца Калашникова»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веков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/>
        </w:tc>
      </w:tr>
      <w:tr>
        <w:trPr>
          <w:trHeight w:hRule="atLeast" w:val="144"/>
        </w:trPr>
        <w:tc>
          <w:tcPr>
            <w:tcW w:type="dxa" w:w="10538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/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7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/>
        </w:tc>
      </w:tr>
    </w:tbl>
    <w:p w14:paraId="69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A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06"/>
        <w:gridCol w:w="2904"/>
        <w:gridCol w:w="985"/>
        <w:gridCol w:w="1709"/>
        <w:gridCol w:w="1796"/>
        <w:gridCol w:w="2670"/>
      </w:tblGrid>
      <w:tr>
        <w:trPr>
          <w:trHeight w:hRule="atLeast" w:val="144"/>
        </w:trPr>
        <w:tc>
          <w:tcPr>
            <w:tcW w:type="dxa" w:w="50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C040000">
            <w:pPr>
              <w:spacing w:after="0"/>
              <w:ind w:firstLine="0" w:left="135"/>
            </w:pPr>
          </w:p>
        </w:tc>
        <w:tc>
          <w:tcPr>
            <w:tcW w:type="dxa" w:w="290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040000">
            <w:pPr>
              <w:spacing w:after="0"/>
              <w:ind w:firstLine="0" w:left="135"/>
            </w:pPr>
          </w:p>
        </w:tc>
        <w:tc>
          <w:tcPr>
            <w:tcW w:type="dxa" w:w="449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7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3040000">
            <w:pPr>
              <w:spacing w:after="0"/>
              <w:ind w:firstLine="0" w:left="135"/>
            </w:pP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5040000">
            <w:pPr>
              <w:spacing w:after="0"/>
              <w:ind w:firstLine="0" w:left="135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7040000">
            <w:pPr>
              <w:spacing w:after="0"/>
              <w:ind w:firstLine="0" w:left="135"/>
            </w:pPr>
          </w:p>
        </w:tc>
        <w:tc>
          <w:tcPr>
            <w:tcW w:type="dxa" w:w="267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57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61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/>
        </w:tc>
      </w:tr>
      <w:tr>
        <w:trPr>
          <w:trHeight w:hRule="atLeast" w:val="144"/>
        </w:trPr>
        <w:tc>
          <w:tcPr>
            <w:tcW w:type="dxa" w:w="1057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Литература XVIII века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1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/>
        </w:tc>
      </w:tr>
      <w:tr>
        <w:trPr>
          <w:trHeight w:hRule="atLeast" w:val="144"/>
        </w:trPr>
        <w:tc>
          <w:tcPr>
            <w:tcW w:type="dxa" w:w="1057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61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/>
        </w:tc>
      </w:tr>
      <w:tr>
        <w:trPr>
          <w:trHeight w:hRule="atLeast" w:val="144"/>
        </w:trPr>
        <w:tc>
          <w:tcPr>
            <w:tcW w:type="dxa" w:w="1057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1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/>
        </w:tc>
      </w:tr>
      <w:tr>
        <w:trPr>
          <w:trHeight w:hRule="atLeast" w:val="144"/>
        </w:trPr>
        <w:tc>
          <w:tcPr>
            <w:tcW w:type="dxa" w:w="1057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А.А. Ахматовой, О. Э. Мандельштама, Б. Л. Пастернака и др.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1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/>
        </w:tc>
      </w:tr>
      <w:tr>
        <w:trPr>
          <w:trHeight w:hRule="atLeast" w:val="144"/>
        </w:trPr>
        <w:tc>
          <w:tcPr>
            <w:tcW w:type="dxa" w:w="1057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61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/>
        </w:tc>
      </w:tr>
      <w:tr>
        <w:trPr>
          <w:trHeight w:hRule="atLeast" w:val="144"/>
        </w:trPr>
        <w:tc>
          <w:tcPr>
            <w:tcW w:type="dxa" w:w="1057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type="dxa" w:w="29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17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/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"https://m.edsoo.ru/7f4196be"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4196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7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/>
        </w:tc>
      </w:tr>
    </w:tbl>
    <w:p w14:paraId="1F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0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01"/>
        <w:gridCol w:w="2992"/>
        <w:gridCol w:w="977"/>
        <w:gridCol w:w="1699"/>
        <w:gridCol w:w="1787"/>
        <w:gridCol w:w="2646"/>
      </w:tblGrid>
      <w:tr>
        <w:trPr>
          <w:trHeight w:hRule="atLeast" w:val="144"/>
        </w:trPr>
        <w:tc>
          <w:tcPr>
            <w:tcW w:type="dxa" w:w="50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2050000">
            <w:pPr>
              <w:spacing w:after="0"/>
              <w:ind w:firstLine="0" w:left="135"/>
            </w:pPr>
          </w:p>
        </w:tc>
        <w:tc>
          <w:tcPr>
            <w:tcW w:type="dxa" w:w="29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050000">
            <w:pPr>
              <w:spacing w:after="0"/>
              <w:ind w:firstLine="0" w:left="135"/>
            </w:pPr>
          </w:p>
        </w:tc>
        <w:tc>
          <w:tcPr>
            <w:tcW w:type="dxa" w:w="446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9050000">
            <w:pPr>
              <w:spacing w:after="0"/>
              <w:ind w:firstLine="0" w:left="135"/>
            </w:pP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B050000">
            <w:pPr>
              <w:spacing w:after="0"/>
              <w:ind w:firstLine="0" w:left="135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D050000">
            <w:pPr>
              <w:spacing w:after="0"/>
              <w:ind w:firstLine="0" w:left="135"/>
            </w:pPr>
          </w:p>
        </w:tc>
        <w:tc>
          <w:tcPr>
            <w:tcW w:type="dxa" w:w="264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Литература XVIII века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века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/>
        </w:tc>
      </w:tr>
      <w:tr>
        <w:trPr>
          <w:trHeight w:hRule="atLeast" w:val="144"/>
        </w:trPr>
        <w:tc>
          <w:tcPr>
            <w:tcW w:type="dxa" w:w="1060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1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/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"https://m.edsoo.ru/7f41b720"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9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6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/>
        </w:tc>
      </w:tr>
    </w:tbl>
    <w:p w14:paraId="B1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2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3050000">
      <w:pPr>
        <w:spacing w:after="0"/>
        <w:ind w:firstLine="0" w:left="120"/>
      </w:pPr>
      <w:bookmarkStart w:id="97" w:name="block-38587513"/>
      <w:bookmarkEnd w:id="96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B4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5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>
        <w:trPr>
          <w:trHeight w:hRule="atLeast" w:val="144"/>
        </w:trPr>
        <w:tc>
          <w:tcPr>
            <w:tcW w:type="dxa" w:w="4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6050000">
            <w:pPr>
              <w:spacing w:after="0"/>
              <w:ind w:firstLine="0" w:left="135"/>
            </w:pPr>
          </w:p>
        </w:tc>
        <w:tc>
          <w:tcPr>
            <w:tcW w:type="dxa" w:w="29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B8050000">
            <w:pPr>
              <w:spacing w:after="0"/>
              <w:ind w:firstLine="0" w:left="135"/>
            </w:pPr>
          </w:p>
        </w:tc>
        <w:tc>
          <w:tcPr>
            <w:tcW w:type="dxa" w:w="39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BB050000">
            <w:pPr>
              <w:spacing w:after="0"/>
              <w:ind w:firstLine="0" w:left="135"/>
            </w:pPr>
          </w:p>
        </w:tc>
        <w:tc>
          <w:tcPr>
            <w:tcW w:type="dxa" w:w="198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F050000">
            <w:pPr>
              <w:spacing w:after="0"/>
              <w:ind w:firstLine="0" w:left="135"/>
            </w:pP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1050000">
            <w:pPr>
              <w:spacing w:after="0"/>
              <w:ind w:firstLine="0" w:left="135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3050000">
            <w:pPr>
              <w:spacing w:after="0"/>
              <w:ind w:firstLine="0" w:left="135"/>
            </w:pPr>
          </w:p>
        </w:tc>
        <w:tc>
          <w:tcPr>
            <w:tcW w:type="dxa" w:w="11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8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"https://m.edsoo.ru/8a19572a"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"https://m.edsoo.ru/8a195838"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195838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"https://m.edsoo.ru/8a195946"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195946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"https://m.edsoo.ru/8a195a5e"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"https://m.edsoo.ru/8a195d1a"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"https://m.edsoo.ru/8a195c02"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"https://m.edsoo.ru/8a195e28"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"https://m.edsoo.ru/8a196062"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196062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Животные-помощники и чудесные противники в сказке "Царевна-лягушка"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"https://m.edsoo.ru/8a196170"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196170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"https://m.edsoo.ru/8a19629c"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"https://m.edsoo.ru/8a196418"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196418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"https://m.edsoo.ru/8a19658a"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"https://m.edsoo.ru/8a19671a"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19671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"https://m.edsoo.ru/8a19685a"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"https://m.edsoo.ru/8a196a9e"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"https://m.edsoo.ru/8a196bfc"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t>Соловей», «Ворона и Лисица»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"https://m.edsoo.ru/8a196daa"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"https://m.edsoo.ru/8a196ed6"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"https://m.edsoo.ru/8a196fee"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fee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"https://m.edsoo.ru/8a1970fc"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"https://m.edsoo.ru/8a19720a"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19720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"https://m.edsoo.ru/8a1974e4"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"https://m.edsoo.ru/8a197610"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197610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"https://m.edsoo.ru/8a197728"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197728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t>царевне и о семи богатырях». Язык сказки. Писательское мастерство поэта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"https://m.edsoo.ru/8a197840"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197840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"https://m.edsoo.ru/8a197bb0"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"https://m.edsoo.ru/8a197d4a"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"https://m.edsoo.ru/8a197e58"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"https://m.edsoo.ru/8a197fa2"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"https://m.edsoo.ru/8a198128"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198128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"https://m.edsoo.ru/8a198268"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"https://m.edsoo.ru/8a198754"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198754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"https://m.edsoo.ru/8a198876"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198876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"https://m.edsoo.ru/8a19898e"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"https://m.edsoo.ru/8a198aba"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"https://m.edsoo.ru/8a198c36"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"https://m.edsoo.ru/8a198380"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198380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"https://m.edsoo.ru/8a198498"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198498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"https://m.edsoo.ru/8a1985ce"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1985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"https://m.edsoo.ru/8a198d80"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Костылин. Сравнительная характеристика образов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"https://m.edsoo.ru/8a199028"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199028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"https://m.edsoo.ru/8a198ea2"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"https://m.edsoo.ru/8a19914a"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"https://m.edsoo.ru/8a199258"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199258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"https://m.edsoo.ru/8a199366"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199366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"https://m.edsoo.ru/8a19947e"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"https://m.edsoo.ru/8a1995aa"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1995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"https://m.edsoo.ru/8a199820"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199820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"https://m.edsoo.ru/8a1999e2"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"https://m.edsoo.ru/8a199b04"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"https://m.edsoo.ru/8a199c30"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"https://m.edsoo.ru/8a199d48"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"https://m.edsoo.ru/8a199e60"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"https://m.edsoo.ru/8bc29050"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29050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"https://m.edsoo.ru/8bc29154"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29154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t>их поступки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"https://m.edsoo.ru/8bc2662a"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"https://m.edsoo.ru/8bc26ba2"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"https://m.edsoo.ru/8bc26918"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26918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"https://m.edsoo.ru/8bc26a6c"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"https://m.edsoo.ru/8bc28452"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"https://m.edsoo.ru/8bc28574"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28574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"https://m.edsoo.ru/8bc27b60"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"https://m.edsoo.ru/8bc27c82"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"https://m.edsoo.ru/8bc27da4"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"https://m.edsoo.ru/8bc27f98"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"https://m.edsoo.ru/8bc28146"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28146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"https://m.edsoo.ru/8bc27926"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27926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"https://m.edsoo.ru/8bc27a48"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"https://m.edsoo.ru/8bc288a8"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"https://m.edsoo.ru/8bc28b32"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"https://m.edsoo.ru/8bc28c36"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"https://m.edsoo.ru/8bc28e52"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t>язык, художественные приемы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"https://m.edsoo.ru/8bc28d3a"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"https://m.edsoo.ru/8bc28f4c"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"https://m.edsoo.ru/8bc2a3a6"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"https://m.edsoo.ru/8bc29fd2"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"https://m.edsoo.ru/8bc2a108"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"https://m.edsoo.ru/8bc26d78"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"https://m.edsoo.ru/8bc26e9a"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2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</w:pPr>
          </w:p>
        </w:tc>
        <w:tc>
          <w:tcPr>
            <w:tcW w:type="dxa" w:w="1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46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53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/>
        </w:tc>
      </w:tr>
    </w:tbl>
    <w:p w14:paraId="93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4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6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>
        <w:trPr>
          <w:trHeight w:hRule="atLeast" w:val="144"/>
        </w:trPr>
        <w:tc>
          <w:tcPr>
            <w:tcW w:type="dxa" w:w="4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6080000">
            <w:pPr>
              <w:spacing w:after="0"/>
              <w:ind w:firstLine="0" w:left="135"/>
            </w:pPr>
          </w:p>
        </w:tc>
        <w:tc>
          <w:tcPr>
            <w:tcW w:type="dxa" w:w="322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98080000">
            <w:pPr>
              <w:spacing w:after="0"/>
              <w:ind w:firstLine="0" w:left="135"/>
            </w:pPr>
          </w:p>
        </w:tc>
        <w:tc>
          <w:tcPr>
            <w:tcW w:type="dxa" w:w="391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9B080000">
            <w:pPr>
              <w:spacing w:after="0"/>
              <w:ind w:firstLine="0" w:left="135"/>
            </w:pPr>
          </w:p>
        </w:tc>
        <w:tc>
          <w:tcPr>
            <w:tcW w:type="dxa" w:w="195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2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F080000">
            <w:pPr>
              <w:spacing w:after="0"/>
              <w:ind w:firstLine="0" w:left="135"/>
            </w:pP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1080000">
            <w:pPr>
              <w:spacing w:after="0"/>
              <w:ind w:firstLine="0" w:left="135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3080000">
            <w:pPr>
              <w:spacing w:after="0"/>
              <w:ind w:firstLine="0" w:left="135"/>
            </w:pPr>
          </w:p>
        </w:tc>
        <w:tc>
          <w:tcPr>
            <w:tcW w:type="dxa" w:w="113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"https://m.edsoo.ru/8bc2a7e8"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"https://m.edsoo.ru/8bc2aa04"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"https://m.edsoo.ru/8bc2abbc"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"https://m.edsoo.ru/8bc2ad6a"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"https://m.edsoo.ru/8bc2aee6"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aee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"https://m.edsoo.ru/8bc2b06c"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"https://m.edsoo.ru/8bc2b1fc"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"https://m.edsoo.ru/8bc2b3be"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"https://m.edsoo.ru/8bc2b4e0"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"https://m.edsoo.ru/8bc2b706"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"https://m.edsoo.ru/8bc2b81e"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"https://m.edsoo.ru/8bc2bb52"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"https://m.edsoo.ru/8bc2c124"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"https://m.edsoo.ru/8bc2c354"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"https://m.edsoo.ru/8bc2c4e4"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"https://m.edsoo.ru/8bc2c61a"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"https://m.edsoo.ru/8bc2c732"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"https://m.edsoo.ru/8bc2c84a"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"https://m.edsoo.ru/8bc2c976"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"https://m.edsoo.ru/8bc2cba6"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второстепенных персонажей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"https://m.edsoo.ru/8bc2ce58"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"https://m.edsoo.ru/8bc2cf70"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"https://m.edsoo.ru/8bc2d092"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"https://m.edsoo.ru/8bc2d1be"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"https://m.edsoo.ru/8bc2d2e0"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"https://m.edsoo.ru/8bc2d420"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"https://m.edsoo.ru/8bc2d538"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"https://m.edsoo.ru/8bc2d6dc"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"https://m.edsoo.ru/8bc2d7e0"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"https://m.edsoo.ru/8bc2d920"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"https://m.edsoo.ru/8bc2db82"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"https://m.edsoo.ru/8bc2db82"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"https://m.edsoo.ru/8bc2de7a"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"https://m.edsoo.ru/8bc2dfa6"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"https://m.edsoo.ru/8bc2e0c8"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"https://m.edsoo.ru/8bc2e28a"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"https://m.edsoo.ru/8bc2e3ac"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"https://m.edsoo.ru/8bc2e5d2"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"https://m.edsoo.ru/8bc2e4ba"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"https://m.edsoo.ru/8bc2e6e0"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"https://m.edsoo.ru/8bc2e7f8"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"https://m.edsoo.ru/8bc2e924"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"https://m.edsoo.ru/8bc2eb5e"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"https://m.edsoo.ru/8bc2ec8a"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>
              <w:rPr>
                <w:rFonts w:ascii="Times New Roman" w:hAnsi="Times New Roman"/>
                <w:color w:val="000000"/>
                <w:sz w:val="24"/>
              </w:rPr>
              <w:t>Савишны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"https://m.edsoo.ru/8bc2edf2"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"https://m.edsoo.ru/8bc2f036"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"https://m.edsoo.ru/8bc2f54a"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"https://m.edsoo.ru/8bc2f6ee"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"https://m.edsoo.ru/8bc2f824"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"https://m.edsoo.ru/8bc2f932"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"https://m.edsoo.ru/8bc2fa54"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"https://m.edsoo.ru/8bc2fb6c"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"https://m.edsoo.ru/8bc2fc8e"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"https://m.edsoo.ru/8bc2fec8"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"https://m.edsoo.ru/8bc3004e"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3004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"https://m.edsoo.ru/8bc30170"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30170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"https://m.edsoo.ru/8bc30288"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30288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"https://m.edsoo.ru/8bc303aa"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303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"https://m.edsoo.ru/8bc30620"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30620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проблематика, идейно-художественные особености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"https://m.edsoo.ru/8bc30cf6"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"https://m.edsoo.ru/8bc30f1c"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"https://m.edsoo.ru/8bc310de"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"https://m.edsoo.ru/8bc3132c"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3132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"https://m.edsoo.ru/8bc3155c"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3155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"https://m.edsoo.ru/8bc316d8"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316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"https://m.edsoo.ru/8bc317f0"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"https://m.edsoo.ru/8bc31d9a"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"https://m.edsoo.ru/8bc323b2"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"https://m.edsoo.ru/8bc32574"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32574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"https://m.edsoo.ru/8bc3270e"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"https://m.edsoo.ru/8bc32e66"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22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/>
              <w:ind w:firstLine="0" w:left="135"/>
            </w:pPr>
          </w:p>
        </w:tc>
        <w:tc>
          <w:tcPr>
            <w:tcW w:type="dxa" w:w="19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"https://m.edsoo.ru/8bc3358c"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3358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0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5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8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B0000"/>
        </w:tc>
      </w:tr>
    </w:tbl>
    <w:p w14:paraId="730B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40B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>
        <w:trPr>
          <w:trHeight w:hRule="atLeast" w:val="144"/>
        </w:trPr>
        <w:tc>
          <w:tcPr>
            <w:tcW w:type="dxa" w:w="3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60B0000">
            <w:pPr>
              <w:spacing w:after="0"/>
              <w:ind w:firstLine="0" w:left="135"/>
            </w:pPr>
          </w:p>
        </w:tc>
        <w:tc>
          <w:tcPr>
            <w:tcW w:type="dxa" w:w="32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780B0000">
            <w:pPr>
              <w:spacing w:after="0"/>
              <w:ind w:firstLine="0" w:left="135"/>
            </w:pPr>
          </w:p>
        </w:tc>
        <w:tc>
          <w:tcPr>
            <w:tcW w:type="dxa" w:w="395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7B0B0000">
            <w:pPr>
              <w:spacing w:after="0"/>
              <w:ind w:firstLine="0" w:left="135"/>
            </w:pPr>
          </w:p>
        </w:tc>
        <w:tc>
          <w:tcPr>
            <w:tcW w:type="dxa" w:w="196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F0B0000">
            <w:pPr>
              <w:spacing w:after="0"/>
              <w:ind w:firstLine="0" w:left="135"/>
            </w:pP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10B0000">
            <w:pPr>
              <w:spacing w:after="0"/>
              <w:ind w:firstLine="0" w:left="135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830B0000">
            <w:pPr>
              <w:spacing w:after="0"/>
              <w:ind w:firstLine="0" w:left="135"/>
            </w:pPr>
          </w:p>
        </w:tc>
        <w:tc>
          <w:tcPr>
            <w:tcW w:type="dxa" w:w="11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6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"https://m.edsoo.ru/8bc338b6"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"https://m.edsoo.ru/8bc340ae"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"https://m.edsoo.ru/8bc3420c"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авторской позиции в поэме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"https://m.edsoo.ru/8bc33fa0"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"https://m.edsoo.ru/8bc34310"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34310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"https://m.edsoo.ru/8bc34428"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34428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"https://m.edsoo.ru/8bc3464e"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"https://m.edsoo.ru/8bc3475c"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"https://m.edsoo.ru/8bc34860"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34860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"https://m.edsoo.ru/8bc34e6e"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t>Тараса Бульбы в повести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"https://m.edsoo.ru/8bc350a8"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"https://m.edsoo.ru/8bc352ba"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"https://m.edsoo.ru/8bc3542c"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"https://m.edsoo.ru/8bc35544"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35544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"https://m.edsoo.ru/8bc3565c"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"https://m.edsoo.ru/8bc35774"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35774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"https://m.edsoo.ru/8bc35878"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35878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"https://m.edsoo.ru/8bc35990"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"https://m.edsoo.ru/8bc35c06"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"https://m.edsoo.ru/8bc35e2c"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"https://m.edsoo.ru/8bc35a94"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"https://m.edsoo.ru/8bc35f3a"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"https://m.edsoo.ru/8bc36520"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36520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"https://m.edsoo.ru/8bc36656"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36656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"https://m.edsoo.ru/8bc36f52"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"https://m.edsoo.ru/8bc3706a"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"https://m.edsoo.ru/8bc3678c"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"https://m.edsoo.ru/8bc368ae"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"https://m.edsoo.ru/8bc3626e"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"https://m.edsoo.ru/8bc369ee"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"https://m.edsoo.ru/8bc36b60"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"https://m.edsoo.ru/8bc37bdc"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"https://m.edsoo.ru/8bc373f8"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произведениях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"https://m.edsoo.ru/8bc375a6"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"https://m.edsoo.ru/8bc3798e"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3798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"https://m.edsoo.ru/8bc37a9c"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"https://m.edsoo.ru/8bc3851e"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"https://m.edsoo.ru/8bc38672"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38672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"https://m.edsoo.ru/8bc38a64"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"https://m.edsoo.ru/8bc3808c"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"https://m.edsoo.ru/8bc3819a"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"https://m.edsoo.ru/8bc382bc"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382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2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/>
              <w:ind w:firstLine="0" w:left="135"/>
            </w:pPr>
          </w:p>
        </w:tc>
        <w:tc>
          <w:tcPr>
            <w:tcW w:type="dxa" w:w="19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6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5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1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D0000"/>
        </w:tc>
      </w:tr>
    </w:tbl>
    <w:p w14:paraId="650D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60D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144"/>
        </w:trPr>
        <w:tc>
          <w:tcPr>
            <w:tcW w:type="dxa" w:w="3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80D0000">
            <w:pPr>
              <w:spacing w:after="0"/>
              <w:ind w:firstLine="0" w:left="135"/>
            </w:pPr>
          </w:p>
        </w:tc>
        <w:tc>
          <w:tcPr>
            <w:tcW w:type="dxa" w:w="31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A0D0000">
            <w:pPr>
              <w:spacing w:after="0"/>
              <w:ind w:firstLine="0" w:left="135"/>
            </w:pPr>
          </w:p>
        </w:tc>
        <w:tc>
          <w:tcPr>
            <w:tcW w:type="dxa" w:w="398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D0D0000">
            <w:pPr>
              <w:spacing w:after="0"/>
              <w:ind w:firstLine="0" w:left="135"/>
            </w:pPr>
          </w:p>
        </w:tc>
        <w:tc>
          <w:tcPr>
            <w:tcW w:type="dxa" w:w="19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10D0000">
            <w:pPr>
              <w:spacing w:after="0"/>
              <w:ind w:firstLine="0" w:left="135"/>
            </w:pP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30D0000">
            <w:pPr>
              <w:spacing w:after="0"/>
              <w:ind w:firstLine="0" w:left="135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50D0000">
            <w:pPr>
              <w:spacing w:after="0"/>
              <w:ind w:firstLine="0" w:left="135"/>
            </w:pPr>
          </w:p>
        </w:tc>
        <w:tc>
          <w:tcPr>
            <w:tcW w:type="dxa" w:w="11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"https://m.edsoo.ru/8bc38c94"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"https://m.edsoo.ru/8bc38e06"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"https://m.edsoo.ru/8bc38f78"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"https://m.edsoo.ru/8bc3909a"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"https://m.edsoo.ru/8bc391bc"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391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"https://m.edsoo.ru/8bc39b1c"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и композиции, сюжетная основа романа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"https://m.edsoo.ru/8bc39c70"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"https://m.edsoo.ru/8bc3a210"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"https://m.edsoo.ru/8bc39fd6"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"https://m.edsoo.ru/8bc39d9c"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"https://m.edsoo.ru/8bc3a3b4"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t>дочка"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"https://m.edsoo.ru/8bc3a5da"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"https://m.edsoo.ru/8bc3a6f2"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"https://m.edsoo.ru/8bc3a7f6"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"https://m.edsoo.ru/8bc3a922"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"https://m.edsoo.ru/8bc3aa58"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"https://m.edsoo.ru/8bc3b6ba"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"https://m.edsoo.ru/8bc3b7dc"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"https://m.edsoo.ru/8bc3ace2"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"https://m.edsoo.ru/8bc3b2f0"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"https://m.edsoo.ru/8bc3b19c"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"https://m.edsoo.ru/8bc3b53e"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"https://m.edsoo.ru/8bc3ba0c"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«Ася», «Первая любовь». Система образов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"https://m.edsoo.ru/8bc3be9e"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"https://m.edsoo.ru/8bc3c57e"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"https://m.edsoo.ru/8bc3c7cc"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"https://m.edsoo.ru/8bc3c06a"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"https://m.edsoo.ru/8bc3c984"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"https://m.edsoo.ru/8bc3cc68"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"https://m.edsoo.ru/8bc3cfa6"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"https://m.edsoo.ru/8bc3d604"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"https://m.edsoo.ru/8bc3d1cc"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"https://m.edsoo.ru/8bc3d32a"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"https://m.edsoo.ru/8bc3d44c"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"https://m.edsoo.ru/8bc3d94c"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"https://m.edsoo.ru/8bc3db22"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композиции, образ автора. Своеобразие языка поэмы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"https://m.edsoo.ru/8bc3dcc6"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"https://m.edsoo.ru/8bc3de56"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"https://m.edsoo.ru/8bc3df82"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"https://m.edsoo.ru/8bc3e356"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"https://m.edsoo.ru/8bc3e450"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"https://m.edsoo.ru/8bc3e55e"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"https://m.edsoo.ru/8bc3f0f8"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"https://m.edsoo.ru/8bc3f256"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"https://m.edsoo.ru/8bc3f40e"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"https://m.edsoo.ru/8bc3d83e"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"https://m.edsoo.ru/8bc3eb80"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"https://m.edsoo.ru/8bc3ec8e"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"https://m.edsoo.ru/8bc3ede2"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"https://m.edsoo.ru/8bc392ca"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/>
              <w:ind w:firstLine="0" w:left="135"/>
            </w:pPr>
          </w:p>
        </w:tc>
        <w:tc>
          <w:tcPr>
            <w:tcW w:type="dxa" w:w="19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"https://m.edsoo.ru/8bc393d8"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4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5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F0000"/>
        </w:tc>
      </w:tr>
    </w:tbl>
    <w:p w14:paraId="570F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80F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>
        <w:trPr>
          <w:trHeight w:hRule="atLeast" w:val="144"/>
        </w:trPr>
        <w:tc>
          <w:tcPr>
            <w:tcW w:type="dxa" w:w="45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A0F0000">
            <w:pPr>
              <w:spacing w:after="0"/>
              <w:ind w:firstLine="0" w:left="135"/>
            </w:pPr>
          </w:p>
        </w:tc>
        <w:tc>
          <w:tcPr>
            <w:tcW w:type="dxa" w:w="33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5C0F0000">
            <w:pPr>
              <w:spacing w:after="0"/>
              <w:ind w:firstLine="0" w:left="135"/>
            </w:pPr>
          </w:p>
        </w:tc>
        <w:tc>
          <w:tcPr>
            <w:tcW w:type="dxa" w:w="387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5F0F0000">
            <w:pPr>
              <w:spacing w:after="0"/>
              <w:ind w:firstLine="0" w:left="135"/>
            </w:pPr>
          </w:p>
        </w:tc>
        <w:tc>
          <w:tcPr>
            <w:tcW w:type="dxa" w:w="193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30F0000">
            <w:pPr>
              <w:spacing w:after="0"/>
              <w:ind w:firstLine="0" w:left="135"/>
            </w:pP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50F0000">
            <w:pPr>
              <w:spacing w:after="0"/>
              <w:ind w:firstLine="0" w:left="135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70F0000">
            <w:pPr>
              <w:spacing w:after="0"/>
              <w:ind w:firstLine="0" w:left="135"/>
            </w:pPr>
          </w:p>
        </w:tc>
        <w:tc>
          <w:tcPr>
            <w:tcW w:type="dxa" w:w="112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"https://m.edsoo.ru/8bc3f6d4"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"https://m.edsoo.ru/8bc3f7e2"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"https://m.edsoo.ru/8bc3f8f0"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"https://m.edsoo.ru/8bc3fb48"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"https://m.edsoo.ru/8bc3fcba"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"https://m.edsoo.ru/8bc3fddc"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fddc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"https://m.edsoo.ru/8bc3fef4"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"https://m.edsoo.ru/8bc40584"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40584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"https://m.edsoo.ru/8bc40692"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40692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"https://m.edsoo.ru/8bc40ae8"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"https://m.edsoo.ru/8bc40bec"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"https://m.edsoo.ru/8bc40f48"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"https://m.edsoo.ru/8bc4166e"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"https://m.edsoo.ru/8bc417a4"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"https://m.edsoo.ru/8bc418d0"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"https://m.edsoo.ru/8bc41aec"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"https://m.edsoo.ru/8bc41c18"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"https://m.edsoo.ru/8bc41fd8"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"https://m.edsoo.ru/8bc41ea2"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"https://m.edsoo.ru/8bc44328"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44328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"https://m.edsoo.ru/8bc44580"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44580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"https://m.edsoo.ru/8bc421fe"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"https://m.edsoo.ru/8bc42618"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42618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"https://m.edsoo.ru/8bc4273a"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"https://m.edsoo.ru/8bc4285c"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"https://m.edsoo.ru/8bc4297e"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t>улиц шумных…», «Бесы», «Элегия» («Безумных лет угасшее веселье…»)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"https://m.edsoo.ru/8bc42b9a"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"https://m.edsoo.ru/8bc42d3e"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"https://m.edsoo.ru/8bc42e4c"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"https://m.edsoo.ru/8bc430ea"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"https://m.edsoo.ru/8bc4336a"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"https://m.edsoo.ru/8bc434be"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"https://m.edsoo.ru/8bc43658"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43658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"https://m.edsoo.ru/8bc43770"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43770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"https://m.edsoo.ru/8bc45fe8"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"https://m.edsoo.ru/8bc4387e"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"https://m.edsoo.ru/8bc43982"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43982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"https://m.edsoo.ru/8bc43a9a"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"https://m.edsoo.ru/8bc43bb2"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"https://m.edsoo.ru/8bc43e3c"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"https://m.edsoo.ru/8bc43fcc"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"https://m.edsoo.ru/8bc440e4"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"https://m.edsoo.ru/8bc449ea"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"https://m.edsoo.ru/8bc44bca"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"https://m.edsoo.ru/8bc44d00"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"https://m.edsoo.ru/8bc44e0e"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"https://m.edsoo.ru/8bc4514c"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"https://m.edsoo.ru/8bc45264"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45264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"https://m.edsoo.ru/8bc45372"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45372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и композиции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"https://m.edsoo.ru/8bc454f8"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"https://m.edsoo.ru/8bc4561a"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"https://m.edsoo.ru/8bc45a52"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"https://m.edsoo.ru/8bc45b92"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"https://m.edsoo.ru/8bc45ca0"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"https://m.edsoo.ru/8bc45dae"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"https://m.edsoo.ru/8bc45ed0"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"https://m.edsoo.ru/8bc46146"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46146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"https://m.edsoo.ru/8bc46254"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46254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"https://m.edsoo.ru/8bc4648e"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"https://m.edsoo.ru/8bc465a6"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"https://m.edsoo.ru/8bc466aa"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"https://m.edsoo.ru/8bc4636c"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"https://m.edsoo.ru/8bc467ae"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"https://m.edsoo.ru/8bc46a7e"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русской литературы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"https://m.edsoo.ru/8bc46c9a"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"https://m.edsoo.ru/8bc4749c"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"https://m.edsoo.ru/8bc46db2"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"https://m.edsoo.ru/8bc46ed4"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"https://m.edsoo.ru/8bc4728a"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"https://m.edsoo.ru/8bc47398"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47398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"https://m.edsoo.ru/8bc408c2"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"https://m.edsoo.ru/8bc409d0"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"https://m.edsoo.ru/8bc475aa"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475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"https://m.edsoo.ru/8bc476c2"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t>476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/>
              <w:ind w:firstLine="0" w:left="135"/>
            </w:pPr>
          </w:p>
        </w:tc>
        <w:tc>
          <w:tcPr>
            <w:tcW w:type="dxa" w:w="19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79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4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120000"/>
        </w:tc>
      </w:tr>
    </w:tbl>
    <w:p w14:paraId="371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81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39120000">
      <w:pPr>
        <w:spacing w:after="0"/>
        <w:ind w:firstLine="0" w:left="120"/>
      </w:pPr>
      <w:bookmarkStart w:id="98" w:name="block-38587517"/>
      <w:bookmarkEnd w:id="97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3A12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  <w:r>
        <w:rPr>
          <w:rFonts w:ascii="Times New Roman" w:hAnsi="Times New Roman"/>
          <w:color w:val="000000"/>
          <w:sz w:val="28"/>
        </w:rPr>
        <w:t xml:space="preserve">• Литература (в 2 частях), 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/ Коровина В.Я., Журавлев В.П., Коровин В.И., Ак</w:t>
      </w:r>
      <w:r>
        <w:rPr>
          <w:rFonts w:ascii="Times New Roman" w:hAnsi="Times New Roman"/>
          <w:color w:val="000000"/>
          <w:sz w:val="28"/>
        </w:rPr>
        <w:t>ционерное общество «Издательство»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</w:p>
    <w:p w14:paraId="3B12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• Литература (в 2 частях), </w:t>
      </w:r>
      <w:r>
        <w:rPr>
          <w:rFonts w:ascii="Times New Roman" w:hAnsi="Times New Roman"/>
          <w:b w:val="1"/>
          <w:color w:val="000000"/>
          <w:sz w:val="28"/>
        </w:rPr>
        <w:t>7 класс</w:t>
      </w:r>
      <w:r>
        <w:rPr>
          <w:rFonts w:ascii="Times New Roman" w:hAnsi="Times New Roman"/>
          <w:color w:val="000000"/>
          <w:sz w:val="28"/>
        </w:rPr>
        <w:t>/ Коровина В.Я., Журавлев В.П., Коровин В.И., Ак</w:t>
      </w:r>
      <w:r>
        <w:rPr>
          <w:rFonts w:ascii="Times New Roman" w:hAnsi="Times New Roman"/>
          <w:color w:val="000000"/>
          <w:sz w:val="28"/>
        </w:rPr>
        <w:t>ционерное общество «Издательство»</w:t>
      </w:r>
      <w:r>
        <w:rPr>
          <w:rFonts w:ascii="Times New Roman" w:hAnsi="Times New Roman"/>
          <w:color w:val="000000"/>
          <w:sz w:val="28"/>
        </w:rPr>
        <w:t xml:space="preserve"> «Просвещение»</w:t>
      </w:r>
      <w:r>
        <w:rPr>
          <w:sz w:val="28"/>
        </w:rPr>
        <w:br/>
      </w:r>
      <w:bookmarkStart w:id="99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 (в 2 частях) </w:t>
      </w:r>
      <w:r>
        <w:rPr>
          <w:rFonts w:ascii="Times New Roman" w:hAnsi="Times New Roman"/>
          <w:b w:val="1"/>
          <w:color w:val="000000"/>
          <w:sz w:val="28"/>
        </w:rPr>
        <w:t>9 класс</w:t>
      </w:r>
      <w:r>
        <w:rPr>
          <w:rFonts w:ascii="Times New Roman" w:hAnsi="Times New Roman"/>
          <w:color w:val="000000"/>
          <w:sz w:val="28"/>
        </w:rPr>
        <w:t>/ Москвин Г.В., Пуряева Н.Н., Ерохина Е.Л., Общество с ограниченной ответственностью Издательский центр «ВЕНТАНА-ГРАФ»; Акционерное общество «Издательство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00" w:name="_GoBack"/>
      <w:bookmarkEnd w:id="100"/>
      <w:r>
        <w:rPr>
          <w:rFonts w:ascii="Times New Roman" w:hAnsi="Times New Roman"/>
          <w:color w:val="000000"/>
          <w:sz w:val="28"/>
        </w:rPr>
        <w:t>«Просвещение»</w:t>
      </w:r>
      <w:bookmarkEnd w:id="99"/>
    </w:p>
    <w:p w14:paraId="3C120000">
      <w:pPr>
        <w:spacing w:after="0"/>
        <w:ind w:firstLine="0" w:left="120"/>
      </w:pPr>
    </w:p>
    <w:p w14:paraId="3D12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3E12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Методические пособия для учителя под редакцией В.Я.Коровиной «Просвещение» 2024 (5,8,9 класс)</w:t>
      </w:r>
    </w:p>
    <w:p w14:paraId="3F120000">
      <w:pPr>
        <w:spacing w:after="0"/>
        <w:ind w:firstLine="0" w:left="120"/>
      </w:pPr>
    </w:p>
    <w:p w14:paraId="4012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4112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Интерактивные таблицы «Русские писатели 19-20 веков»</w:t>
      </w:r>
    </w:p>
    <w:p w14:paraId="42120000">
      <w:pPr>
        <w:spacing w:after="0" w:line="480" w:lineRule="auto"/>
        <w:ind w:firstLine="0" w:left="120"/>
      </w:pPr>
    </w:p>
    <w:p w14:paraId="43120000">
      <w:pPr>
        <w:spacing w:after="0" w:line="480" w:lineRule="auto"/>
        <w:ind w:firstLine="0" w:left="120"/>
      </w:pPr>
    </w:p>
    <w:p w14:paraId="441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5120000">
      <w:bookmarkEnd w:id="98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caption"/>
    <w:basedOn w:val="Style_2"/>
    <w:next w:val="Style_2"/>
    <w:link w:val="Style_9_ch"/>
    <w:pPr>
      <w:spacing w:line="240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2_ch"/>
    <w:link w:val="Style_9"/>
    <w:rPr>
      <w:b w:val="1"/>
      <w:color w:themeColor="accent1" w:val="4F81BD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66091"/>
      <w:sz w:val="28"/>
    </w:rPr>
  </w:style>
  <w:style w:styleId="Style_13" w:type="paragraph">
    <w:name w:val="Hyperlink"/>
    <w:basedOn w:val="Style_4"/>
    <w:link w:val="Style_13_ch"/>
    <w:rPr>
      <w:color w:themeColor="hyperlink" w:val="0000FF"/>
      <w:u w:val="single"/>
    </w:rPr>
  </w:style>
  <w:style w:styleId="Style_13_ch" w:type="character">
    <w:name w:val="Hyperlink"/>
    <w:basedOn w:val="Style_4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Normal Indent"/>
    <w:basedOn w:val="Style_2"/>
    <w:link w:val="Style_15_ch"/>
    <w:pPr>
      <w:ind w:firstLine="0" w:left="720"/>
    </w:pPr>
  </w:style>
  <w:style w:styleId="Style_15_ch" w:type="character">
    <w:name w:val="Normal Indent"/>
    <w:basedOn w:val="Style_2_ch"/>
    <w:link w:val="Style_15"/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eader"/>
    <w:basedOn w:val="Style_2"/>
    <w:link w:val="Style_18_ch"/>
    <w:pPr>
      <w:tabs>
        <w:tab w:leader="none" w:pos="4680" w:val="center"/>
        <w:tab w:leader="none" w:pos="9360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Emphasis"/>
    <w:basedOn w:val="Style_4"/>
    <w:link w:val="Style_20_ch"/>
    <w:rPr>
      <w:i w:val="1"/>
    </w:rPr>
  </w:style>
  <w:style w:styleId="Style_20_ch" w:type="character">
    <w:name w:val="Emphasis"/>
    <w:basedOn w:val="Style_4_ch"/>
    <w:link w:val="Style_20"/>
    <w:rPr>
      <w:i w:val="1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2024-11-12T11:54:34Z</dcterms:modified>
</cp:coreProperties>
</file>